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269" w:rsidRDefault="00A70B32" w:rsidP="003C2269">
      <w:r w:rsidRPr="00A70B32">
        <w:rPr>
          <w:noProof/>
        </w:rPr>
        <w:drawing>
          <wp:inline distT="0" distB="0" distL="0" distR="0">
            <wp:extent cx="5940425" cy="870314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C2269">
        <w:br w:type="page"/>
      </w:r>
    </w:p>
    <w:p w:rsidR="008E4811" w:rsidRDefault="003C2269" w:rsidP="008E4811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8E4811">
        <w:rPr>
          <w:rFonts w:ascii="Times New Roman" w:hAnsi="Times New Roman" w:cs="Times New Roman"/>
          <w:b/>
          <w:sz w:val="24"/>
          <w:szCs w:val="24"/>
        </w:rPr>
        <w:t>19.02.10</w:t>
      </w:r>
      <w:r w:rsidR="008E4811"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Технология продукции общественного питания</w:t>
      </w:r>
      <w:r w:rsidR="008E4811">
        <w:rPr>
          <w:rFonts w:ascii="Times New Roman" w:hAnsi="Times New Roman" w:cs="Times New Roman"/>
          <w:sz w:val="24"/>
          <w:szCs w:val="24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3C2269" w:rsidRPr="00AB73E0" w:rsidRDefault="003C2269" w:rsidP="003C22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C2269" w:rsidRPr="00AB73E0" w:rsidRDefault="003C2269" w:rsidP="003C22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3C2269" w:rsidRPr="00AB73E0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3C2269" w:rsidRPr="00AB73E0" w:rsidRDefault="003C2269" w:rsidP="003C2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18D4" w:rsidRDefault="001818D4" w:rsidP="001818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Составители:</w:t>
      </w:r>
    </w:p>
    <w:p w:rsidR="001818D4" w:rsidRDefault="001818D4" w:rsidP="001818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1818D4" w:rsidRDefault="001818D4" w:rsidP="001818D4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 – мастер производственного обучения по специальности «Технология продукции общественного питания»</w:t>
      </w:r>
    </w:p>
    <w:p w:rsidR="001818D4" w:rsidRDefault="001818D4" w:rsidP="001818D4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Глухих Елена  Петровна – преподаватель специальных  дисциплин по специальности «технология продукции общественного питания», высшая квалификационная категория</w:t>
      </w: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69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69" w:rsidRPr="00AB73E0" w:rsidRDefault="003C2269" w:rsidP="003C22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2269" w:rsidRPr="007535C0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3C2269" w:rsidRDefault="003C2269" w:rsidP="003C2269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3C2269" w:rsidRDefault="003C2269" w:rsidP="003C2269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A411C8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2269" w:rsidRPr="00ED22FC" w:rsidRDefault="003C2269" w:rsidP="003C226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lastRenderedPageBreak/>
        <w:t>СОДЕРЖАНИЕ</w:t>
      </w:r>
    </w:p>
    <w:p w:rsidR="003C2269" w:rsidRPr="00ED22FC" w:rsidRDefault="003C2269" w:rsidP="003C2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5"/>
        <w:gridCol w:w="1850"/>
      </w:tblGrid>
      <w:tr w:rsidR="003C2269" w:rsidRPr="00AB73E0" w:rsidTr="00C731C4">
        <w:tc>
          <w:tcPr>
            <w:tcW w:w="7668" w:type="dxa"/>
          </w:tcPr>
          <w:p w:rsidR="003C2269" w:rsidRDefault="003C2269" w:rsidP="00C731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1 Паспорт рабочей программы учебной практики</w:t>
            </w:r>
          </w:p>
          <w:p w:rsidR="001818D4" w:rsidRPr="001818D4" w:rsidRDefault="001818D4" w:rsidP="001818D4"/>
        </w:tc>
        <w:tc>
          <w:tcPr>
            <w:tcW w:w="1903" w:type="dxa"/>
          </w:tcPr>
          <w:p w:rsidR="003C2269" w:rsidRPr="003C2269" w:rsidRDefault="003C226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269" w:rsidRPr="00AB73E0" w:rsidTr="00C731C4">
        <w:tc>
          <w:tcPr>
            <w:tcW w:w="7668" w:type="dxa"/>
          </w:tcPr>
          <w:p w:rsidR="003C2269" w:rsidRDefault="003C2269" w:rsidP="00C731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2  Структура и содержание производственного обучения профессионального модуля «</w:t>
            </w:r>
            <w:r w:rsidR="00063364">
              <w:rPr>
                <w:b/>
                <w:caps/>
              </w:rPr>
              <w:t>ОРГАНИЗАЦИЯ ПРОЦЕССА ПРИГОТОВЛЕНИЯ И ПРИГОТОВЛЕНИЕ СЛОЖНОЙ ГОРЯЧЕЙ КУЛИНАРНОЙ ПРОДУКЦИИ</w:t>
            </w:r>
            <w:r w:rsidRPr="003C2269">
              <w:rPr>
                <w:b/>
              </w:rPr>
              <w:t>»</w:t>
            </w:r>
          </w:p>
          <w:p w:rsidR="001818D4" w:rsidRPr="001818D4" w:rsidRDefault="001818D4" w:rsidP="001818D4"/>
        </w:tc>
        <w:tc>
          <w:tcPr>
            <w:tcW w:w="1903" w:type="dxa"/>
          </w:tcPr>
          <w:p w:rsidR="003C2269" w:rsidRPr="003C2269" w:rsidRDefault="003C226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269" w:rsidRPr="00AB73E0" w:rsidTr="00C731C4">
        <w:trPr>
          <w:trHeight w:val="232"/>
        </w:trPr>
        <w:tc>
          <w:tcPr>
            <w:tcW w:w="7668" w:type="dxa"/>
          </w:tcPr>
          <w:p w:rsidR="003C2269" w:rsidRDefault="003C2269" w:rsidP="00C731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3 Условия реализации учебной практики</w:t>
            </w:r>
          </w:p>
          <w:p w:rsidR="001818D4" w:rsidRPr="001818D4" w:rsidRDefault="001818D4" w:rsidP="001818D4"/>
        </w:tc>
        <w:tc>
          <w:tcPr>
            <w:tcW w:w="1903" w:type="dxa"/>
          </w:tcPr>
          <w:p w:rsidR="003C2269" w:rsidRPr="003C2269" w:rsidRDefault="003C226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269" w:rsidRPr="00AB73E0" w:rsidTr="00C731C4">
        <w:trPr>
          <w:trHeight w:val="445"/>
        </w:trPr>
        <w:tc>
          <w:tcPr>
            <w:tcW w:w="7668" w:type="dxa"/>
          </w:tcPr>
          <w:p w:rsidR="003C2269" w:rsidRPr="003C2269" w:rsidRDefault="003C2269" w:rsidP="00C731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3C2269" w:rsidRPr="003C2269" w:rsidRDefault="003C226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2269" w:rsidRDefault="003C2269"/>
    <w:p w:rsidR="003C2269" w:rsidRDefault="003C2269">
      <w:r>
        <w:br w:type="page"/>
      </w:r>
    </w:p>
    <w:p w:rsidR="0093720D" w:rsidRPr="00C65180" w:rsidRDefault="0093720D" w:rsidP="009372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93720D" w:rsidRPr="00C65180" w:rsidRDefault="0093720D" w:rsidP="009372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720D" w:rsidRPr="00C65180" w:rsidRDefault="0093720D" w:rsidP="00937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</w:t>
      </w:r>
      <w:r w:rsidR="00FB482B">
        <w:rPr>
          <w:rFonts w:ascii="Times New Roman" w:hAnsi="Times New Roman" w:cs="Times New Roman"/>
          <w:sz w:val="24"/>
          <w:szCs w:val="24"/>
        </w:rPr>
        <w:t xml:space="preserve"> 03</w:t>
      </w:r>
      <w:r>
        <w:rPr>
          <w:rFonts w:ascii="Times New Roman" w:hAnsi="Times New Roman" w:cs="Times New Roman"/>
          <w:sz w:val="24"/>
          <w:szCs w:val="24"/>
        </w:rPr>
        <w:t xml:space="preserve"> «Организация процесса</w:t>
      </w:r>
      <w:r w:rsidRPr="00C65180">
        <w:rPr>
          <w:rFonts w:ascii="Times New Roman" w:hAnsi="Times New Roman" w:cs="Times New Roman"/>
          <w:sz w:val="24"/>
          <w:szCs w:val="24"/>
        </w:rPr>
        <w:t xml:space="preserve"> приготовления и приготовление сложной</w:t>
      </w:r>
      <w:r>
        <w:rPr>
          <w:rFonts w:ascii="Times New Roman" w:hAnsi="Times New Roman" w:cs="Times New Roman"/>
          <w:sz w:val="24"/>
          <w:szCs w:val="24"/>
        </w:rPr>
        <w:t xml:space="preserve"> горячей </w:t>
      </w:r>
      <w:r w:rsidRPr="00C65180">
        <w:rPr>
          <w:rFonts w:ascii="Times New Roman" w:hAnsi="Times New Roman" w:cs="Times New Roman"/>
          <w:sz w:val="24"/>
          <w:szCs w:val="24"/>
        </w:rPr>
        <w:t>кулинарной продукции»</w:t>
      </w: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20D" w:rsidRDefault="0093720D" w:rsidP="0093720D">
      <w:pPr>
        <w:ind w:firstLine="851"/>
        <w:jc w:val="both"/>
        <w:rPr>
          <w:sz w:val="28"/>
          <w:szCs w:val="28"/>
        </w:rPr>
      </w:pP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720D" w:rsidRPr="001F6736" w:rsidRDefault="0093720D" w:rsidP="00937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«Организация процесса приготовления и приготовление сложной</w:t>
      </w:r>
      <w:r>
        <w:rPr>
          <w:rFonts w:ascii="Times New Roman" w:hAnsi="Times New Roman" w:cs="Times New Roman"/>
          <w:sz w:val="24"/>
          <w:szCs w:val="24"/>
        </w:rPr>
        <w:t xml:space="preserve"> горячей </w:t>
      </w:r>
      <w:r w:rsidRPr="00C65180">
        <w:rPr>
          <w:rFonts w:ascii="Times New Roman" w:hAnsi="Times New Roman" w:cs="Times New Roman"/>
          <w:sz w:val="24"/>
          <w:szCs w:val="24"/>
        </w:rPr>
        <w:t>кулинарной продукции»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</w:p>
    <w:p w:rsidR="0093720D" w:rsidRPr="0093720D" w:rsidRDefault="0093720D" w:rsidP="009372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0D">
        <w:rPr>
          <w:rFonts w:ascii="Times New Roman" w:hAnsi="Times New Roman" w:cs="Times New Roman"/>
          <w:sz w:val="24"/>
          <w:szCs w:val="24"/>
        </w:rPr>
        <w:t>ПК 3.1. Организовывать и проводить приготовление сложных супов.</w:t>
      </w:r>
    </w:p>
    <w:p w:rsidR="0093720D" w:rsidRPr="0093720D" w:rsidRDefault="0093720D" w:rsidP="009372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0D">
        <w:rPr>
          <w:rFonts w:ascii="Times New Roman" w:hAnsi="Times New Roman" w:cs="Times New Roman"/>
          <w:sz w:val="24"/>
          <w:szCs w:val="24"/>
        </w:rPr>
        <w:t>ПК 3.2. Организовывать и проводить приготовление сложных горячих соусов.</w:t>
      </w:r>
    </w:p>
    <w:p w:rsidR="0093720D" w:rsidRPr="0093720D" w:rsidRDefault="0093720D" w:rsidP="009372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0D">
        <w:rPr>
          <w:rFonts w:ascii="Times New Roman" w:hAnsi="Times New Roman" w:cs="Times New Roman"/>
          <w:sz w:val="24"/>
          <w:szCs w:val="24"/>
        </w:rPr>
        <w:t>ПК 3.3. Организовывать и проводить приготовление сложных блюд из овощей, грибов и сыра.</w:t>
      </w:r>
    </w:p>
    <w:p w:rsidR="0093720D" w:rsidRPr="0093720D" w:rsidRDefault="0093720D" w:rsidP="009372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0D">
        <w:rPr>
          <w:rFonts w:ascii="Times New Roman" w:hAnsi="Times New Roman" w:cs="Times New Roman"/>
          <w:sz w:val="24"/>
          <w:szCs w:val="24"/>
        </w:rPr>
        <w:t>ПК 3.4. Организовывать и проводить приготовление сложных блюд из рыбы, мяса и сельскохозяйственной (домашней) птицы.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b/>
          <w:bCs/>
          <w:color w:val="000000"/>
        </w:rPr>
        <w:t>иметь практический опыт: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разработки ассортимента сложной горячей кулинарной продукции: супов, соусов,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организации технологического процесса приготовления сложной горячей кулинарной продукции: супов, соусов,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приготовления сложной горячей кулинарной продукции, применяя различные технологии, оборудование и инвентарь;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сервировки и оформления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контроля безопасности готовой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b/>
          <w:bCs/>
          <w:color w:val="000000"/>
        </w:rPr>
        <w:t>уметь: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органолептический оценивать качество продуктов для приготовления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принимать организационные решения по процессам приготовления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проводить расчеты по формулам;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безопасно пользоваться производственным инвентарем и технологическим оборудованием при приготовлении сложной горячей кулинарной продукции: супов, соусов,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выбирать различные способы и приемы приготовления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выбирать температурный режим при подаче и хранении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оценивать качество и безопасность готовой продукции различными способами;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b/>
          <w:bCs/>
          <w:color w:val="000000"/>
        </w:rPr>
        <w:t>знать: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lastRenderedPageBreak/>
        <w:t>- ассортимент сложной горячей кулинарной продукции: супов, соусов,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классификацию сыров, условия хранения и требования к качеству различных видов сыров;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классификацию овощей, условия хранения и требования к качеству различных видов овощей;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классификацию грибов, условия хранения и требования к качеству различных видов грибов;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методы организации производства сложных супов, блюд из овощей, грибов и сыра;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принципы и методы организации производства соусов в ресторане (соусная станция);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требования к качеству и правила выбора продуктов и дополнительных ингредиентов, используемых для приготовления сложных супов, горячих соусов;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требования к качеству и правила выбора полуфабрикатов из рыбы, мяса и птицы и дополнительных ингредиентов к ним в соответствии с видом тепловой обработки;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основные критерии оценки качества подготовленных компонентов для приготовления сложных супов, блюд из овощей, грибов и сыра;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основные критерии оценки качества готовой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методы и варианты комбинирования различных способов приготовления сложных супов, горячих соусов, блюд из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сочетания овощей, грибов и сыров с другими ингредиентами для создания гармоничных блюд;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-варианты подбора пряностей и приправ при приготовлении блюд из овощей и грибов;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ассортимент вкусовых добавок к сложным горячим соусам и варианты их использования;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правила выбора вина и других алкогольных напитков для сложных горячих соусов;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правила соусной композиции горячих соусов;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температурный, санитарный режим и правила приготовления для разных видов сложных супов, горячих соусов, блюд из рыбы разных видов, мяса и птицы, различных типов сыров;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сочетания основных продуктов с другими ингредиентами для создания гармоничных супов;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сочетания рыбы, мяса и птицы с другими ингредиентами;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привила подбора пряностей и приправ для создания гармоничных блюд;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виды технологического оборудования и производственного инвентаря для приготовления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технологию приготовления сложных супов (пюре образных, прозрачных, национальных), горячих соусов, блюд из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технологию приготовления специальных гарниров к сложным пюре образным, прозрачным, национальным супам;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гарниры, заправки, соусы для сложных горячих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органолептические способы определения степени готовности и качества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правила подбора горячих соусов к различным группам блюд;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технику нарезки на порции готовой рыбы, птицы и мяса в горячем виде;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правила порционирования птицы, приготовленной целой тушкой в зависимости от размера (массы), рыбных и мясных блюд;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сервировки, оформления и способы подачи сложных супов, блюд из рыбы, мяса и птицы, овощей, грибов и сыра;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традиционные и современные варианты сочетаемости вина и фруктов с сыром;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варианты оформления тарелки и блюд с горячими соусами;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температуру подачи сложных горячих соусов, блюд из сыра, овощей и грибов;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lastRenderedPageBreak/>
        <w:t>- правила охлаждения, замораживания и размораживания заготовок для сложных горячих соусов и отдельных готовых горячих сложных соусов;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требования к безопасности приготовления, хранения и подачи готовых сложных супов, блюд из овощей, грибов и сыра, рыбы, мяса и птицы;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требования к безопасности приготовления и хранения готовых сложных горячих соусов и заготовок ним в охлажденном и замороженном виде;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риски в области безопасности процессов приготовления и хранения готовой сложной горячей кулинарной продукции;</w:t>
      </w:r>
    </w:p>
    <w:p w:rsidR="0093720D" w:rsidRPr="0093720D" w:rsidRDefault="0093720D" w:rsidP="0093720D">
      <w:pPr>
        <w:pStyle w:val="a5"/>
        <w:spacing w:before="0" w:beforeAutospacing="0" w:after="0" w:afterAutospacing="0"/>
        <w:rPr>
          <w:color w:val="000000"/>
        </w:rPr>
      </w:pPr>
      <w:r w:rsidRPr="0093720D">
        <w:rPr>
          <w:color w:val="000000"/>
        </w:rPr>
        <w:t>- методы контроля безопасности продуктов, процессов приготовления и хранения готовой сложной горячей продукции</w:t>
      </w:r>
    </w:p>
    <w:p w:rsidR="0093720D" w:rsidRPr="0093720D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20D" w:rsidRPr="00C65180" w:rsidRDefault="0093720D" w:rsidP="009372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93720D" w:rsidRPr="00FF0F99" w:rsidRDefault="0093720D" w:rsidP="0093720D">
      <w:pPr>
        <w:pStyle w:val="a4"/>
        <w:widowControl w:val="0"/>
        <w:ind w:left="0" w:firstLine="709"/>
        <w:jc w:val="both"/>
      </w:pPr>
      <w:r w:rsidRPr="00FF0F99">
        <w:t>ОК 1. Понимать сущность и социальную значимость своей будущей профессии, проявлять к ней устойчивый интерес.</w:t>
      </w:r>
    </w:p>
    <w:p w:rsidR="0093720D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ОК 2. Организовывать собственную деятельность, </w:t>
      </w:r>
      <w:r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качество.</w:t>
      </w:r>
    </w:p>
    <w:p w:rsidR="0093720D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3. </w:t>
      </w:r>
      <w:r>
        <w:rPr>
          <w:rFonts w:ascii="Times New Roman" w:hAnsi="Times New Roman"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93720D" w:rsidRPr="00FF0F99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 ОК 4. 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и использование</w:t>
      </w:r>
      <w:r w:rsidRPr="00FF0F99">
        <w:rPr>
          <w:rFonts w:ascii="Times New Roman" w:hAnsi="Times New Roman" w:cs="Times New Roman"/>
          <w:sz w:val="24"/>
          <w:szCs w:val="24"/>
        </w:rPr>
        <w:t xml:space="preserve"> информации, необходимой для эффективного вы</w:t>
      </w:r>
      <w:r>
        <w:rPr>
          <w:rFonts w:ascii="Times New Roman" w:hAnsi="Times New Roman" w:cs="Times New Roman"/>
          <w:sz w:val="24"/>
          <w:szCs w:val="24"/>
        </w:rPr>
        <w:t>полнения профессиональных задач, профессионального и личностного развития.</w:t>
      </w:r>
    </w:p>
    <w:p w:rsidR="0093720D" w:rsidRPr="00FF0F99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93720D" w:rsidRPr="00FF0F99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6. Работать в</w:t>
      </w:r>
      <w:r>
        <w:rPr>
          <w:rFonts w:ascii="Times New Roman" w:hAnsi="Times New Roman" w:cs="Times New Roman"/>
          <w:sz w:val="24"/>
          <w:szCs w:val="24"/>
        </w:rPr>
        <w:t xml:space="preserve"> коллективе и</w:t>
      </w:r>
      <w:r w:rsidRPr="00FF0F99">
        <w:rPr>
          <w:rFonts w:ascii="Times New Roman" w:hAnsi="Times New Roman" w:cs="Times New Roman"/>
          <w:sz w:val="24"/>
          <w:szCs w:val="24"/>
        </w:rPr>
        <w:t xml:space="preserve"> команде, эффективно общаться с коллегами, руководством,</w:t>
      </w:r>
      <w:r>
        <w:rPr>
          <w:rFonts w:ascii="Times New Roman" w:hAnsi="Times New Roman" w:cs="Times New Roman"/>
          <w:sz w:val="24"/>
          <w:szCs w:val="24"/>
        </w:rPr>
        <w:t xml:space="preserve"> потребителями</w:t>
      </w:r>
      <w:r w:rsidRPr="00FF0F99">
        <w:rPr>
          <w:rFonts w:ascii="Times New Roman" w:hAnsi="Times New Roman" w:cs="Times New Roman"/>
          <w:sz w:val="24"/>
          <w:szCs w:val="24"/>
        </w:rPr>
        <w:t>.</w:t>
      </w:r>
    </w:p>
    <w:p w:rsidR="0093720D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7. </w:t>
      </w:r>
      <w:r>
        <w:rPr>
          <w:rFonts w:ascii="Times New Roman" w:hAnsi="Times New Roman" w:cs="Times New Roman"/>
          <w:sz w:val="24"/>
          <w:szCs w:val="24"/>
        </w:rPr>
        <w:t>Брать на себя ответственность за работу членов команды (подчиненных), результат выполнения заданий.</w:t>
      </w:r>
      <w:r w:rsidRPr="00FF0F99">
        <w:rPr>
          <w:rFonts w:ascii="Times New Roman" w:hAnsi="Times New Roman" w:cs="Times New Roman"/>
          <w:sz w:val="24"/>
          <w:szCs w:val="24"/>
        </w:rPr>
        <w:t> </w:t>
      </w:r>
    </w:p>
    <w:p w:rsidR="0093720D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8. </w:t>
      </w: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3720D" w:rsidRPr="00FF0F99" w:rsidRDefault="0093720D" w:rsidP="00937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4E72AC" w:rsidRDefault="004E72A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/>
    <w:p w:rsidR="002D68FC" w:rsidRDefault="002D68FC">
      <w:r>
        <w:br w:type="page"/>
      </w:r>
    </w:p>
    <w:p w:rsidR="002D68FC" w:rsidRDefault="002D68FC">
      <w:pPr>
        <w:sectPr w:rsidR="002D68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68FC" w:rsidRDefault="002D68FC" w:rsidP="002D68FC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2D68FC" w:rsidRDefault="002D68FC" w:rsidP="002D68FC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AB73E0">
        <w:rPr>
          <w:b/>
        </w:rPr>
        <w:t>«</w:t>
      </w:r>
      <w:r>
        <w:rPr>
          <w:b/>
          <w:caps/>
        </w:rPr>
        <w:t>ОРГАНИЗАЦИЯ ПРОЦЕССА ПРИГОТОВЛЕНИЯ И ПРИГОТОВЛЕНИЕ СЛОЖНОЙ ГОРЯЧЕЙ</w:t>
      </w:r>
    </w:p>
    <w:p w:rsidR="002D68FC" w:rsidRPr="0008659F" w:rsidRDefault="002D68FC" w:rsidP="002D68FC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t>КУЛИНАРНОЙ ПРОДУКЦИИ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59"/>
        <w:gridCol w:w="361"/>
        <w:gridCol w:w="9781"/>
        <w:gridCol w:w="1843"/>
      </w:tblGrid>
      <w:tr w:rsidR="002D68FC" w:rsidRPr="00EC5530" w:rsidTr="00C731C4">
        <w:trPr>
          <w:trHeight w:hRule="exact" w:val="1172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D68FC" w:rsidRPr="00EC5530" w:rsidRDefault="002D68FC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2D68FC" w:rsidRPr="00EC5530" w:rsidRDefault="002D68FC" w:rsidP="00C731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68FC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D68FC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ED3431" w:rsidP="002D68FC">
            <w:pPr>
              <w:pStyle w:val="a8"/>
              <w:rPr>
                <w:b/>
              </w:rPr>
            </w:pPr>
            <w:r>
              <w:rPr>
                <w:b/>
              </w:rPr>
              <w:t>ПМ.03</w:t>
            </w:r>
            <w:r w:rsidR="002D68FC" w:rsidRPr="00EC5530">
              <w:rPr>
                <w:b/>
              </w:rPr>
              <w:t xml:space="preserve">. «Организация процесса приготовления и приготовление сложной </w:t>
            </w:r>
            <w:r w:rsidR="002D68FC">
              <w:rPr>
                <w:b/>
              </w:rPr>
              <w:t xml:space="preserve">горячей </w:t>
            </w:r>
            <w:r w:rsidR="002D68FC" w:rsidRPr="00EC5530">
              <w:rPr>
                <w:b/>
              </w:rPr>
              <w:t>кулинарной продукции»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2D68FC" w:rsidRPr="00EC5530" w:rsidTr="00C731C4">
        <w:trPr>
          <w:trHeight w:val="155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D68FC" w:rsidRPr="00D434FA" w:rsidRDefault="00D434FA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4FA">
              <w:rPr>
                <w:rStyle w:val="8"/>
                <w:sz w:val="24"/>
                <w:szCs w:val="24"/>
              </w:rPr>
              <w:t>Тема 1</w:t>
            </w:r>
            <w:r w:rsidRPr="00D434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34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приготовления сложных супов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D68FC" w:rsidRPr="00EC5530" w:rsidRDefault="002D68FC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664413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2D68FC" w:rsidRPr="00EC5530" w:rsidTr="00C731C4">
        <w:trPr>
          <w:trHeight w:val="1448"/>
        </w:trPr>
        <w:tc>
          <w:tcPr>
            <w:tcW w:w="3159" w:type="dxa"/>
            <w:vMerge/>
            <w:tcBorders>
              <w:left w:val="single" w:sz="4" w:space="0" w:color="000000"/>
              <w:bottom w:val="nil"/>
            </w:tcBorders>
          </w:tcPr>
          <w:p w:rsidR="002D68FC" w:rsidRPr="00EC5530" w:rsidRDefault="002D68FC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2D68FC" w:rsidRPr="00EC5530" w:rsidRDefault="002D68FC" w:rsidP="00C731C4">
            <w:pPr>
              <w:pStyle w:val="a8"/>
              <w:rPr>
                <w:b/>
              </w:rPr>
            </w:pPr>
            <w:r w:rsidRPr="00EC5530">
              <w:rPr>
                <w:b/>
              </w:rPr>
              <w:t>1</w:t>
            </w:r>
          </w:p>
          <w:p w:rsidR="002D68FC" w:rsidRPr="00EC5530" w:rsidRDefault="002D68FC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D355F8" w:rsidRPr="00EC5530" w:rsidRDefault="00D434FA" w:rsidP="00D355F8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 xml:space="preserve">Ассортимент супов пюре, методы организации производства пюреобразных супов. Требования к качеству и правила выбора продуктов и дополнительных ингредиентов, используемых для приготовления пюреобразных супов. </w:t>
            </w:r>
            <w:r w:rsidR="00E0481D" w:rsidRPr="00D355F8">
              <w:rPr>
                <w:sz w:val="24"/>
                <w:szCs w:val="24"/>
              </w:rPr>
              <w:t>Приготовление пюреобразных супов, гарниров к супам. Сервировка и оформления пюреобразных супов.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D355F8" w:rsidRPr="00EC5530" w:rsidTr="00D355F8">
        <w:trPr>
          <w:trHeight w:hRule="exact" w:val="72"/>
        </w:trPr>
        <w:tc>
          <w:tcPr>
            <w:tcW w:w="3159" w:type="dxa"/>
            <w:vMerge w:val="restart"/>
            <w:tcBorders>
              <w:left w:val="single" w:sz="4" w:space="0" w:color="000000"/>
            </w:tcBorders>
          </w:tcPr>
          <w:p w:rsidR="00D355F8" w:rsidRPr="00EC5530" w:rsidRDefault="00D355F8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5F8" w:rsidRPr="00EC5530" w:rsidRDefault="00D355F8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355F8" w:rsidRPr="00EC5530" w:rsidRDefault="00D355F8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5F8" w:rsidRPr="00EC5530" w:rsidRDefault="00D355F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55F8" w:rsidRPr="00EC5530" w:rsidTr="00D355F8">
        <w:trPr>
          <w:trHeight w:hRule="exact" w:val="637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D355F8" w:rsidRPr="00EC5530" w:rsidRDefault="00D355F8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5F8" w:rsidRPr="00EC5530" w:rsidRDefault="007F66B5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55F8" w:rsidRPr="00D355F8" w:rsidRDefault="00D355F8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5F8">
              <w:rPr>
                <w:rFonts w:ascii="Times New Roman" w:hAnsi="Times New Roman" w:cs="Times New Roman"/>
                <w:sz w:val="24"/>
                <w:szCs w:val="24"/>
              </w:rPr>
              <w:t>Приготовление прозрачных супов. Методы и варианты комбинирования различных способов приготовления прозрачных супов. Организация приготовления национальных супов.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5F8" w:rsidRPr="00EC5530" w:rsidRDefault="00D355F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D68FC" w:rsidRPr="00EC5530" w:rsidTr="00C731C4">
        <w:trPr>
          <w:trHeight w:val="207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D68FC" w:rsidRPr="00E0481D" w:rsidRDefault="00E0481D" w:rsidP="00C731C4">
            <w:pPr>
              <w:pStyle w:val="a8"/>
              <w:rPr>
                <w:b/>
              </w:rPr>
            </w:pPr>
            <w:r w:rsidRPr="00E0481D">
              <w:rPr>
                <w:rStyle w:val="7"/>
                <w:sz w:val="24"/>
                <w:szCs w:val="24"/>
              </w:rPr>
              <w:t>Тема 2</w:t>
            </w:r>
            <w:r>
              <w:rPr>
                <w:rStyle w:val="7"/>
                <w:sz w:val="24"/>
                <w:szCs w:val="24"/>
              </w:rPr>
              <w:t xml:space="preserve"> </w:t>
            </w:r>
            <w:r w:rsidRPr="00E0481D">
              <w:rPr>
                <w:b/>
                <w:bCs/>
              </w:rPr>
              <w:t>Организация приготовления сложных горячих соусов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D68FC" w:rsidRPr="00EC5530" w:rsidRDefault="002D68FC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650348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650348" w:rsidRPr="00EC5530" w:rsidTr="00124E31">
        <w:trPr>
          <w:trHeight w:val="1656"/>
        </w:trPr>
        <w:tc>
          <w:tcPr>
            <w:tcW w:w="315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650348" w:rsidRPr="00EC5530" w:rsidRDefault="00650348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50348" w:rsidRPr="00EC5530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650348" w:rsidRPr="00E0481D" w:rsidRDefault="00650348" w:rsidP="00E0481D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0481D">
              <w:rPr>
                <w:sz w:val="24"/>
                <w:szCs w:val="24"/>
              </w:rPr>
              <w:t>Приготовление сложных соусов. Правила подбора горячих соусов к различным группам блюд. Гарниры, заправки, соусы для сложных горячих блюд из овощей.</w:t>
            </w:r>
          </w:p>
          <w:p w:rsidR="00650348" w:rsidRPr="00E0481D" w:rsidRDefault="00650348" w:rsidP="00E0481D">
            <w:pPr>
              <w:pStyle w:val="4"/>
              <w:shd w:val="clear" w:color="auto" w:fill="auto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E0481D">
              <w:rPr>
                <w:sz w:val="24"/>
                <w:szCs w:val="24"/>
              </w:rPr>
              <w:t xml:space="preserve">Организация оформления тарелки и блюд с горячими соусами. </w:t>
            </w:r>
          </w:p>
          <w:p w:rsidR="00650348" w:rsidRPr="00E0481D" w:rsidRDefault="00650348" w:rsidP="00E0481D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481D">
              <w:rPr>
                <w:rFonts w:ascii="Times New Roman" w:hAnsi="Times New Roman" w:cs="Times New Roman"/>
                <w:sz w:val="24"/>
                <w:szCs w:val="24"/>
              </w:rPr>
              <w:t>Температура подачи сложных горячих соусов. Овладение навыками работы на технологическом оборудования цехов. Освоение особенностей технологических режимов. Закрепление навыков по приготовлению сложных соусов.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650348" w:rsidRPr="00EC5530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650348" w:rsidRPr="00650348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2D68FC" w:rsidRPr="00EC5530" w:rsidTr="00C731C4">
        <w:trPr>
          <w:trHeight w:val="23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D68FC" w:rsidRPr="00EC5530" w:rsidRDefault="00E0481D" w:rsidP="00C731C4">
            <w:pPr>
              <w:pStyle w:val="a8"/>
              <w:rPr>
                <w:b/>
              </w:rPr>
            </w:pPr>
            <w:r w:rsidRPr="00A43136">
              <w:rPr>
                <w:rStyle w:val="7"/>
              </w:rPr>
              <w:t>Тема 3</w:t>
            </w:r>
            <w:r>
              <w:rPr>
                <w:rStyle w:val="7"/>
              </w:rPr>
              <w:t xml:space="preserve"> </w:t>
            </w:r>
            <w:r w:rsidRPr="00A43136">
              <w:rPr>
                <w:b/>
                <w:bCs/>
              </w:rPr>
              <w:t>Организация приготовления сложных блюд из овощей, грибов и сыра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BD6681" w:rsidRDefault="00BD668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2D68FC" w:rsidRPr="00EC5530" w:rsidTr="00664413">
        <w:trPr>
          <w:trHeight w:val="231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2D68FC" w:rsidRPr="00EC5530" w:rsidRDefault="002D68FC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E0481D" w:rsidRPr="00BD6681" w:rsidRDefault="00E0481D" w:rsidP="00BD6681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D6681">
              <w:rPr>
                <w:sz w:val="24"/>
                <w:szCs w:val="24"/>
              </w:rPr>
              <w:t>Организации производства блюд из овощей и приготовление сложных блюд из овощей, грибов и сыра. Температура подачи сложных блюд из грибов. Требования к безопасности приготовления, хранения и подачи готовых сложных блюд из грибов.</w:t>
            </w:r>
          </w:p>
          <w:p w:rsidR="00E0481D" w:rsidRPr="00BD6681" w:rsidRDefault="00E0481D" w:rsidP="00BD6681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BD6681">
              <w:rPr>
                <w:sz w:val="24"/>
                <w:szCs w:val="24"/>
              </w:rPr>
              <w:t>Варианты сервировки, оформления и способы подачи сложных блюд из овощей.</w:t>
            </w:r>
          </w:p>
          <w:p w:rsidR="00252CEE" w:rsidRPr="00252CEE" w:rsidRDefault="00E0481D" w:rsidP="00BD668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681">
              <w:rPr>
                <w:rFonts w:ascii="Times New Roman" w:hAnsi="Times New Roman" w:cs="Times New Roman"/>
                <w:sz w:val="24"/>
                <w:szCs w:val="24"/>
              </w:rPr>
              <w:t xml:space="preserve">Гарниры, заправки, соусы для сложных горячих блюд из сыра. Органолептические способы определения степени готовности и качества сложных блюд из сыров. Овладение навыками </w:t>
            </w:r>
            <w:r w:rsidRPr="00BD6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на технологическом оборудования цехов. Освоение особенностей технологических режимов. Закрепление навыков по приготовлению сложных блюд и гарниров из овощей.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</w:tr>
      <w:tr w:rsidR="00650348" w:rsidRPr="00EC5530" w:rsidTr="00E84FC4">
        <w:trPr>
          <w:trHeight w:val="284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650348" w:rsidRPr="00664413" w:rsidRDefault="00650348" w:rsidP="0066441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413">
              <w:rPr>
                <w:rStyle w:val="7"/>
                <w:sz w:val="24"/>
                <w:szCs w:val="24"/>
              </w:rPr>
              <w:t xml:space="preserve">Тема 4 </w:t>
            </w:r>
            <w:r w:rsidRPr="006644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приготовления сложных блюд из рыбы, мяса и сельскохозяйственной (домашней) птицы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50348" w:rsidRPr="00650348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650348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50348" w:rsidRPr="00EC5530" w:rsidTr="00374AD6">
        <w:trPr>
          <w:trHeight w:val="415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650348" w:rsidRPr="00664413" w:rsidRDefault="00650348" w:rsidP="00664413">
            <w:pPr>
              <w:spacing w:after="0" w:line="240" w:lineRule="auto"/>
              <w:rPr>
                <w:rStyle w:val="7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EC5530" w:rsidRDefault="007F66B5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650348" w:rsidRPr="00A43136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Организация приготовления сложных блюд из рыбы Гарниры, заправки, соусы для сложных горячих блюд из рыбы. Приготовление сложных блюд из рыбы. Приготовление сложных блюд из рыбы в банкетном исполнении..Технология приготовления сложных блюд из мяса. Гарниры, заправки, соусы для сложных горячих блюд из мяса.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EC5530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50348" w:rsidRPr="00EC5530" w:rsidTr="00374AD6">
        <w:trPr>
          <w:trHeight w:val="407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650348" w:rsidRPr="00664413" w:rsidRDefault="00650348" w:rsidP="00664413">
            <w:pPr>
              <w:spacing w:after="0" w:line="240" w:lineRule="auto"/>
              <w:rPr>
                <w:rStyle w:val="7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EC5530" w:rsidRDefault="007F66B5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650348" w:rsidRPr="00A43136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Приготовление сложных блюд из сельскохозяйственной (домашней) птицы.</w:t>
            </w:r>
          </w:p>
          <w:p w:rsidR="00650348" w:rsidRPr="00A43136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Методы и варианты комбинирования различных способов приготовления сложных блюд из сельскохозяйственной (домашней) птицы.</w:t>
            </w:r>
          </w:p>
          <w:p w:rsidR="00650348" w:rsidRDefault="00650348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Овладение навыками работы на технологическом оборудования цехов. Освоение особенностей технологических режимов. Закрепление навыков по приготовлению сложных блюд и мяса, мяса птицы, дичи, кролика</w:t>
            </w:r>
          </w:p>
          <w:p w:rsidR="00FE6DF5" w:rsidRPr="00FE6DF5" w:rsidRDefault="00FE6DF5" w:rsidP="00664413">
            <w:pPr>
              <w:pStyle w:val="4"/>
              <w:shd w:val="clear" w:color="auto" w:fill="auto"/>
              <w:spacing w:line="276" w:lineRule="auto"/>
              <w:ind w:left="1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50348" w:rsidRPr="00EC5530" w:rsidRDefault="0065034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D68FC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D68FC" w:rsidRPr="00EC5530" w:rsidRDefault="002D68F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2D68FC" w:rsidRDefault="002D68FC" w:rsidP="002D68FC">
      <w:pPr>
        <w:sectPr w:rsidR="002D68FC">
          <w:footerReference w:type="default" r:id="rId8"/>
          <w:footnotePr>
            <w:pos w:val="beneathText"/>
          </w:footnotePr>
          <w:pgSz w:w="16837" w:h="11905" w:orient="landscape"/>
          <w:pgMar w:top="851" w:right="1134" w:bottom="851" w:left="992" w:header="720" w:footer="709" w:gutter="0"/>
          <w:cols w:space="720"/>
          <w:docGrid w:linePitch="360"/>
        </w:sectPr>
      </w:pPr>
    </w:p>
    <w:p w:rsidR="00FE6DF5" w:rsidRPr="00FE6DF5" w:rsidRDefault="00FE6DF5" w:rsidP="00FE6DF5">
      <w:pPr>
        <w:pStyle w:val="1"/>
        <w:jc w:val="center"/>
        <w:rPr>
          <w:b/>
        </w:rPr>
      </w:pPr>
      <w:r w:rsidRPr="00FE6DF5">
        <w:rPr>
          <w:b/>
          <w:caps/>
        </w:rPr>
        <w:lastRenderedPageBreak/>
        <w:t>3. УСЛОВИЯ РЕАЛИЗАЦИИ ПРОГРАММЫ ПРОФЕССИОНАЛЬНОГО МОДУЛЯ</w:t>
      </w:r>
    </w:p>
    <w:p w:rsidR="00FE6DF5" w:rsidRPr="00FE6DF5" w:rsidRDefault="00FE6DF5" w:rsidP="00FE6DF5">
      <w:pPr>
        <w:pStyle w:val="a5"/>
        <w:spacing w:before="0" w:beforeAutospacing="0" w:after="0" w:afterAutospacing="0"/>
        <w:rPr>
          <w:b/>
        </w:rPr>
      </w:pPr>
    </w:p>
    <w:p w:rsidR="00FE6DF5" w:rsidRPr="00FE6DF5" w:rsidRDefault="00FE6DF5" w:rsidP="00FE6DF5">
      <w:pPr>
        <w:pStyle w:val="1"/>
        <w:rPr>
          <w:b/>
        </w:rPr>
      </w:pPr>
      <w:r w:rsidRPr="00FE6DF5">
        <w:rPr>
          <w:b/>
        </w:rPr>
        <w:t>3.1</w:t>
      </w:r>
      <w:r w:rsidRPr="00FE6DF5">
        <w:rPr>
          <w:rStyle w:val="apple-converted-space"/>
          <w:b/>
        </w:rPr>
        <w:t> </w:t>
      </w:r>
      <w:r w:rsidRPr="00FE6DF5">
        <w:rPr>
          <w:b/>
        </w:rPr>
        <w:t>Требования к минимальному материально-техническому обеспечению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Реализация программы профессионального модуля предполагает наличие учебных кабинетов «Технология кулинарного производства», «Технологическое оборудование кулинарного и кондитерского производства» и лабораторию «Учебный кулинарный цех».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Оборудование учебного кабинета и рабочих мест кабинета: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комплект учебно-методической документации,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наглядные пособия,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электронный образовательный ресурс,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компьютеры, принтер, сканер, модем, видео, проектор,</w:t>
      </w:r>
    </w:p>
    <w:p w:rsidR="00FE6DF5" w:rsidRPr="00FE6DF5" w:rsidRDefault="00FE6DF5" w:rsidP="00FE6DF5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программное обеспечение общего и профессионального назначения.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Оборудование лаборатории:</w:t>
      </w:r>
    </w:p>
    <w:p w:rsidR="00FE6DF5" w:rsidRPr="00FE6DF5" w:rsidRDefault="00FE6DF5" w:rsidP="00FE6DF5">
      <w:pPr>
        <w:pStyle w:val="a5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стандартный набор инвентаря для механической кулинарной обработки овощей, мяса, рыбы, домашней птицы,</w:t>
      </w:r>
    </w:p>
    <w:p w:rsidR="00FE6DF5" w:rsidRPr="00FE6DF5" w:rsidRDefault="00FE6DF5" w:rsidP="00FE6DF5">
      <w:pPr>
        <w:pStyle w:val="a5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электромеханическое оборудование (мясорубка),</w:t>
      </w:r>
    </w:p>
    <w:p w:rsidR="00FE6DF5" w:rsidRPr="00FE6DF5" w:rsidRDefault="00FE6DF5" w:rsidP="00FE6DF5">
      <w:pPr>
        <w:pStyle w:val="a5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холодильное оборудование.</w:t>
      </w:r>
    </w:p>
    <w:p w:rsidR="00FE6DF5" w:rsidRPr="00FE6DF5" w:rsidRDefault="00FE6DF5" w:rsidP="00FE6DF5">
      <w:pPr>
        <w:pStyle w:val="1"/>
      </w:pPr>
    </w:p>
    <w:p w:rsidR="00FE6DF5" w:rsidRPr="00FE6DF5" w:rsidRDefault="00FE6DF5" w:rsidP="00FE6DF5">
      <w:pPr>
        <w:pStyle w:val="1"/>
        <w:jc w:val="center"/>
        <w:rPr>
          <w:b/>
          <w:bCs/>
        </w:rPr>
      </w:pPr>
      <w:r w:rsidRPr="00FE6DF5">
        <w:rPr>
          <w:b/>
        </w:rPr>
        <w:t>3.2 Информационное обеспечение обучения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Основные источники:</w:t>
      </w:r>
    </w:p>
    <w:p w:rsidR="00FE6DF5" w:rsidRPr="00FE6DF5" w:rsidRDefault="00FE6DF5" w:rsidP="00FE6DF5">
      <w:pPr>
        <w:pStyle w:val="a5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Ковалёв Н. И., Куткина М.М., Кравцова В.А. Технология приготовления пищ</w:t>
      </w:r>
      <w:r>
        <w:t>и.- М.: Деловая литература, 2014</w:t>
      </w:r>
    </w:p>
    <w:p w:rsidR="00FE6DF5" w:rsidRPr="00FE6DF5" w:rsidRDefault="00FE6DF5" w:rsidP="00FE6DF5">
      <w:pPr>
        <w:pStyle w:val="a5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Павлова Л.В., Смирнова В.А. Практические занятия по технологии пригото</w:t>
      </w:r>
      <w:r>
        <w:t>вления пищи.- М., Экономика,2012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Нормативные источники</w:t>
      </w:r>
      <w:r w:rsidRPr="00FE6DF5">
        <w:rPr>
          <w:b/>
          <w:bCs/>
        </w:rPr>
        <w:t>: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ФЗ РФ «О качестве и безопасности пищевых продуктов»/ Утв. 02.01.2000 ФЗ-29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Правила оказания услуг общественного питания (Постановление Правительства РФ от 15.08.97 № 1036 с изменениями и дополнениями от 21.06.2001 № 389)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Сборник рецептур блюд и кулинарных изделий для предприятий общественного питания.-М.:Хлебпродинформ, 1996,1997.Сборник технологических нормативов.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Сборник рецептур блюд и кулинарных изделий для предприятий общественного питания.-М., Экономика, 2011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ГОСТ Р 50762-95 «Общественное питание. Классификация предприятий».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ОСТ 28-1-95 «Общественное питание. Требования к производственному персоналу»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2.3.6.1078-01 Гигиенические требования к безопасности и пищевой ценности пищевых продуктов.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2.3.6.1079-01 Санитарно-эпидемиологические требования к организации общественного питания, изготовлению и оборотоспособности в них пищевых продуктов и продовольственного сырья.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42-123-4117-86 Санитарные правила. Условия, сроки хранения скоропортящихся продуктов.</w:t>
      </w:r>
    </w:p>
    <w:p w:rsidR="00FE6DF5" w:rsidRPr="00FE6DF5" w:rsidRDefault="00FE6DF5" w:rsidP="00FE6DF5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Порядок проведения санитарно-эпидемиологической экспертизы продукции /Утв. Приказом Министерства здравоохранения Российской Федерации от 15.08.01 № 325.</w:t>
      </w:r>
    </w:p>
    <w:p w:rsidR="00FE6DF5" w:rsidRPr="00FE6DF5" w:rsidRDefault="00FE6DF5" w:rsidP="00FE6DF5">
      <w:pPr>
        <w:pStyle w:val="a5"/>
        <w:spacing w:before="0" w:beforeAutospacing="0" w:after="0" w:afterAutospacing="0"/>
      </w:pPr>
      <w:r w:rsidRPr="00FE6DF5">
        <w:t>Дополнительные источники:</w:t>
      </w:r>
    </w:p>
    <w:p w:rsidR="00FE6DF5" w:rsidRPr="00FE6DF5" w:rsidRDefault="00FE6DF5" w:rsidP="00FE6DF5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Ковалёв Н.И., Куткина М.Н., Карцева Н.Я. Русская кухня.- М.: Деловая литература,2010</w:t>
      </w:r>
    </w:p>
    <w:p w:rsidR="00FE6DF5" w:rsidRPr="00FE6DF5" w:rsidRDefault="00FE6DF5" w:rsidP="00FE6DF5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Справочник технолога общественного питания.- М.: Колос,2000</w:t>
      </w:r>
    </w:p>
    <w:p w:rsidR="00FE6DF5" w:rsidRPr="00FE6DF5" w:rsidRDefault="00FE6DF5" w:rsidP="00FE6DF5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Терентьева А.П. Сборник задач по курсу «Технология продукции общественного питания»- М.: ОЦПКРТ, 2010</w:t>
      </w:r>
    </w:p>
    <w:p w:rsidR="00FE6DF5" w:rsidRPr="00FE6DF5" w:rsidRDefault="00FE6DF5" w:rsidP="00FE6DF5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Журналы: «Питание и общество», «Стандарты и качество», «Ресторанный бизнес».</w:t>
      </w:r>
    </w:p>
    <w:p w:rsidR="00FE6DF5" w:rsidRPr="00202F39" w:rsidRDefault="00FE6DF5" w:rsidP="00FE6DF5">
      <w:pPr>
        <w:pStyle w:val="a5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lastRenderedPageBreak/>
        <w:t>3.3 Общие требования к организации образовательного процесса</w:t>
      </w:r>
    </w:p>
    <w:p w:rsidR="00FE6DF5" w:rsidRPr="00202F39" w:rsidRDefault="00FE6DF5" w:rsidP="00FE6DF5">
      <w:pPr>
        <w:pStyle w:val="a5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учебной практики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Проводится Учебная практика по 6 часов в неделю, последовательно по модулям.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Учебная практика заканчивается дифференцированным зачетом.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Дифференцированный зачет может проходить в форме проверочной работы,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устанавливающей освоение видов профессиональной деятельности и профессиональный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компетенций по модулю.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FE6DF5" w:rsidRPr="00202F39" w:rsidRDefault="00FE6DF5" w:rsidP="00FE6DF5">
      <w:pPr>
        <w:pStyle w:val="a5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3.4 Кадровое обеспечение учебной практики</w:t>
      </w:r>
    </w:p>
    <w:p w:rsidR="00FE6DF5" w:rsidRPr="00202F39" w:rsidRDefault="00FE6DF5" w:rsidP="00FE6DF5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FE6DF5" w:rsidRPr="00FE6DF5" w:rsidRDefault="00FE6DF5" w:rsidP="00FE6DF5">
      <w:pPr>
        <w:pStyle w:val="1"/>
      </w:pPr>
    </w:p>
    <w:p w:rsidR="006D7E4D" w:rsidRDefault="006D7E4D" w:rsidP="006D7E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6D7E4D" w:rsidRDefault="006D7E4D" w:rsidP="006D7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E4D" w:rsidRDefault="006D7E4D" w:rsidP="006D7E4D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>
        <w:rPr>
          <w:rFonts w:ascii="Times New Roman" w:hAnsi="Times New Roman" w:cs="Times New Roman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6D7E4D" w:rsidRDefault="006D7E4D" w:rsidP="006D7E4D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6D7E4D" w:rsidRDefault="006D7E4D" w:rsidP="006D7E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sz w:val="24"/>
          <w:szCs w:val="24"/>
        </w:rPr>
        <w:t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сформированности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6D7E4D" w:rsidRDefault="006D7E4D" w:rsidP="006D7E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6D7E4D" w:rsidRDefault="006D7E4D" w:rsidP="006D7E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6D7E4D" w:rsidRDefault="006D7E4D" w:rsidP="006D7E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68FC" w:rsidRPr="008E4811" w:rsidRDefault="006D7E4D" w:rsidP="006D7E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«зачет» для учебной практики ставится обучающемуся при условии  успешного освоения не менее 70% видов работ, определенных программой практики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условиях образовательного учреждения</w:t>
      </w:r>
    </w:p>
    <w:sectPr w:rsidR="002D68FC" w:rsidRPr="008E4811" w:rsidSect="004E7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DD5" w:rsidRDefault="00273DD5" w:rsidP="004E72AC">
      <w:pPr>
        <w:spacing w:after="0" w:line="240" w:lineRule="auto"/>
      </w:pPr>
      <w:r>
        <w:separator/>
      </w:r>
    </w:p>
  </w:endnote>
  <w:endnote w:type="continuationSeparator" w:id="0">
    <w:p w:rsidR="00273DD5" w:rsidRDefault="00273DD5" w:rsidP="004E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A2E" w:rsidRDefault="00A70B3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DD5" w:rsidRDefault="00273DD5" w:rsidP="004E72AC">
      <w:pPr>
        <w:spacing w:after="0" w:line="240" w:lineRule="auto"/>
      </w:pPr>
      <w:r>
        <w:separator/>
      </w:r>
    </w:p>
  </w:footnote>
  <w:footnote w:type="continuationSeparator" w:id="0">
    <w:p w:rsidR="00273DD5" w:rsidRDefault="00273DD5" w:rsidP="004E7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320C"/>
    <w:multiLevelType w:val="multilevel"/>
    <w:tmpl w:val="5202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225F67"/>
    <w:multiLevelType w:val="multilevel"/>
    <w:tmpl w:val="7AC8E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263E69"/>
    <w:multiLevelType w:val="multilevel"/>
    <w:tmpl w:val="11E8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1D2426"/>
    <w:multiLevelType w:val="multilevel"/>
    <w:tmpl w:val="02FA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286714"/>
    <w:multiLevelType w:val="multilevel"/>
    <w:tmpl w:val="64C0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C26E34"/>
    <w:multiLevelType w:val="multilevel"/>
    <w:tmpl w:val="03961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E11CA"/>
    <w:multiLevelType w:val="multilevel"/>
    <w:tmpl w:val="42A06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D0299E"/>
    <w:multiLevelType w:val="multilevel"/>
    <w:tmpl w:val="A034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69"/>
    <w:rsid w:val="00017D31"/>
    <w:rsid w:val="00063364"/>
    <w:rsid w:val="0014690F"/>
    <w:rsid w:val="001818D4"/>
    <w:rsid w:val="00184D22"/>
    <w:rsid w:val="00252CEE"/>
    <w:rsid w:val="00273DD5"/>
    <w:rsid w:val="002D68FC"/>
    <w:rsid w:val="003C2269"/>
    <w:rsid w:val="003E6A6E"/>
    <w:rsid w:val="004D78B3"/>
    <w:rsid w:val="004E72AC"/>
    <w:rsid w:val="005D3CDC"/>
    <w:rsid w:val="00650348"/>
    <w:rsid w:val="00664413"/>
    <w:rsid w:val="006D7E4D"/>
    <w:rsid w:val="007F66B5"/>
    <w:rsid w:val="008E4811"/>
    <w:rsid w:val="0093720D"/>
    <w:rsid w:val="00A04D76"/>
    <w:rsid w:val="00A70B32"/>
    <w:rsid w:val="00A73214"/>
    <w:rsid w:val="00B23319"/>
    <w:rsid w:val="00BC4E03"/>
    <w:rsid w:val="00BD6681"/>
    <w:rsid w:val="00C96B3E"/>
    <w:rsid w:val="00D355F8"/>
    <w:rsid w:val="00D434FA"/>
    <w:rsid w:val="00E0481D"/>
    <w:rsid w:val="00ED3431"/>
    <w:rsid w:val="00FB482B"/>
    <w:rsid w:val="00FE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C0B29-04B4-4A0F-AFEE-EA1BAE1FD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2AC"/>
  </w:style>
  <w:style w:type="paragraph" w:styleId="1">
    <w:name w:val="heading 1"/>
    <w:basedOn w:val="a"/>
    <w:next w:val="a"/>
    <w:link w:val="10"/>
    <w:qFormat/>
    <w:rsid w:val="003C226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2269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3C2269"/>
    <w:rPr>
      <w:color w:val="000080"/>
      <w:u w:val="single"/>
    </w:rPr>
  </w:style>
  <w:style w:type="paragraph" w:styleId="a4">
    <w:name w:val="List"/>
    <w:basedOn w:val="a"/>
    <w:rsid w:val="0093720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rsid w:val="0093720D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9372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rmal (Web)"/>
    <w:basedOn w:val="a"/>
    <w:uiPriority w:val="99"/>
    <w:semiHidden/>
    <w:unhideWhenUsed/>
    <w:rsid w:val="00937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2D68F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2D68FC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2D68FC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No Spacing"/>
    <w:uiPriority w:val="1"/>
    <w:qFormat/>
    <w:rsid w:val="002D6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4"/>
    <w:uiPriority w:val="99"/>
    <w:locked/>
    <w:rsid w:val="002D68F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9"/>
    <w:uiPriority w:val="99"/>
    <w:rsid w:val="002D68FC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8">
    <w:name w:val="Основной текст + Полужирный8"/>
    <w:basedOn w:val="a9"/>
    <w:uiPriority w:val="99"/>
    <w:rsid w:val="002D68FC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basedOn w:val="a9"/>
    <w:uiPriority w:val="99"/>
    <w:rsid w:val="00E0481D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locked/>
    <w:rsid w:val="00E048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E0481D"/>
    <w:pPr>
      <w:shd w:val="clear" w:color="auto" w:fill="FFFFFF"/>
      <w:spacing w:after="0" w:line="274" w:lineRule="exact"/>
      <w:ind w:hanging="280"/>
      <w:jc w:val="both"/>
      <w:outlineLvl w:val="2"/>
    </w:pPr>
    <w:rPr>
      <w:rFonts w:ascii="Times New Roman" w:hAnsi="Times New Roman" w:cs="Times New Roman"/>
      <w:sz w:val="23"/>
      <w:szCs w:val="23"/>
    </w:rPr>
  </w:style>
  <w:style w:type="character" w:customStyle="1" w:styleId="apple-converted-space">
    <w:name w:val="apple-converted-space"/>
    <w:basedOn w:val="a0"/>
    <w:rsid w:val="00FE6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4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2528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4</cp:revision>
  <cp:lastPrinted>2021-01-12T01:58:00Z</cp:lastPrinted>
  <dcterms:created xsi:type="dcterms:W3CDTF">2021-02-06T11:41:00Z</dcterms:created>
  <dcterms:modified xsi:type="dcterms:W3CDTF">2021-02-06T16:32:00Z</dcterms:modified>
</cp:coreProperties>
</file>