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3E4" w:rsidRPr="004033E4" w:rsidRDefault="00E3724D" w:rsidP="004033E4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24D">
        <w:rPr>
          <w:bCs/>
          <w:i/>
          <w:noProof/>
        </w:rPr>
        <w:drawing>
          <wp:inline distT="0" distB="0" distL="0" distR="0">
            <wp:extent cx="6480175" cy="97617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C74E1">
        <w:rPr>
          <w:bCs/>
          <w:i/>
        </w:rPr>
        <w:br w:type="page"/>
      </w:r>
      <w:r w:rsidR="00C65180" w:rsidRPr="004033E4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4033E4" w:rsidRPr="004033E4">
        <w:rPr>
          <w:rFonts w:ascii="Times New Roman" w:hAnsi="Times New Roman" w:cs="Times New Roman"/>
          <w:sz w:val="24"/>
          <w:szCs w:val="24"/>
        </w:rPr>
        <w:t xml:space="preserve">ФГОС СПО по специальности </w:t>
      </w:r>
      <w:r w:rsidR="004033E4" w:rsidRPr="004033E4">
        <w:rPr>
          <w:rFonts w:ascii="Times New Roman" w:hAnsi="Times New Roman" w:cs="Times New Roman"/>
          <w:b/>
          <w:sz w:val="24"/>
          <w:szCs w:val="24"/>
        </w:rPr>
        <w:t>19.02.10</w:t>
      </w:r>
      <w:r w:rsidR="004033E4" w:rsidRPr="004033E4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4033E4" w:rsidRPr="004033E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033E4" w:rsidRPr="004033E4">
        <w:rPr>
          <w:rFonts w:ascii="Times New Roman" w:hAnsi="Times New Roman" w:cs="Times New Roman"/>
          <w:sz w:val="24"/>
          <w:szCs w:val="24"/>
        </w:rPr>
        <w:t>утверждённого  приказом</w:t>
      </w:r>
      <w:proofErr w:type="gramEnd"/>
      <w:r w:rsidR="004033E4" w:rsidRPr="004033E4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22.04.2014 № 384, зарегистрированного Минюст приказ № 33234 23 июля 2014г.</w:t>
      </w:r>
    </w:p>
    <w:p w:rsidR="00C65180" w:rsidRPr="00AB73E0" w:rsidRDefault="00C65180" w:rsidP="00C6518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AB73E0" w:rsidRDefault="00C65180" w:rsidP="00C651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C65180" w:rsidRPr="00AB73E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C65180" w:rsidRPr="00AB73E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C6518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C6518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5180" w:rsidRPr="007535C0" w:rsidRDefault="00C65180" w:rsidP="00C651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C65180" w:rsidRPr="007535C0" w:rsidRDefault="00C65180" w:rsidP="00C651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</w:t>
      </w:r>
      <w:proofErr w:type="gramStart"/>
      <w:r w:rsidRPr="007535C0">
        <w:rPr>
          <w:rFonts w:ascii="Times New Roman" w:hAnsi="Times New Roman" w:cs="Times New Roman"/>
          <w:sz w:val="24"/>
          <w:szCs w:val="24"/>
        </w:rPr>
        <w:t>»,  высшая</w:t>
      </w:r>
      <w:proofErr w:type="gramEnd"/>
      <w:r w:rsidRPr="007535C0">
        <w:rPr>
          <w:rFonts w:ascii="Times New Roman" w:hAnsi="Times New Roman" w:cs="Times New Roman"/>
          <w:sz w:val="24"/>
          <w:szCs w:val="24"/>
        </w:rPr>
        <w:t xml:space="preserve"> квалификационная категория – методист</w:t>
      </w:r>
    </w:p>
    <w:p w:rsidR="00C65180" w:rsidRPr="007535C0" w:rsidRDefault="005E3EFE" w:rsidP="00C65180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="00C65180"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="00C65180" w:rsidRPr="007535C0">
        <w:rPr>
          <w:rFonts w:ascii="Times New Roman" w:hAnsi="Times New Roman" w:cs="Times New Roman"/>
          <w:sz w:val="24"/>
          <w:szCs w:val="24"/>
        </w:rPr>
        <w:t>»</w:t>
      </w:r>
    </w:p>
    <w:p w:rsidR="00C65180" w:rsidRPr="007535C0" w:rsidRDefault="00C65180" w:rsidP="00C65180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</w:t>
      </w:r>
      <w:proofErr w:type="gramStart"/>
      <w:r w:rsidRPr="007535C0">
        <w:rPr>
          <w:rFonts w:ascii="Times New Roman" w:hAnsi="Times New Roman" w:cs="Times New Roman"/>
          <w:sz w:val="24"/>
          <w:szCs w:val="24"/>
        </w:rPr>
        <w:t>Елена  Петровна</w:t>
      </w:r>
      <w:proofErr w:type="gramEnd"/>
      <w:r w:rsidRPr="007535C0">
        <w:rPr>
          <w:rFonts w:ascii="Times New Roman" w:hAnsi="Times New Roman" w:cs="Times New Roman"/>
          <w:sz w:val="24"/>
          <w:szCs w:val="24"/>
        </w:rPr>
        <w:t xml:space="preserve"> – </w:t>
      </w:r>
      <w:r w:rsidR="005E3EFE" w:rsidRPr="007535C0">
        <w:rPr>
          <w:rFonts w:ascii="Times New Roman" w:hAnsi="Times New Roman" w:cs="Times New Roman"/>
          <w:sz w:val="24"/>
          <w:szCs w:val="24"/>
        </w:rPr>
        <w:t xml:space="preserve">преподаватель специальных  дисциплин </w:t>
      </w:r>
      <w:r w:rsidR="005E3EF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 w:rsidR="005E3EFE"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 w:rsidR="005E3EFE">
        <w:rPr>
          <w:rFonts w:ascii="Times New Roman" w:hAnsi="Times New Roman" w:cs="Times New Roman"/>
          <w:sz w:val="24"/>
          <w:szCs w:val="24"/>
        </w:rPr>
        <w:t xml:space="preserve">, </w:t>
      </w:r>
      <w:r w:rsidR="005E3EFE"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C65180" w:rsidRPr="007535C0" w:rsidRDefault="00C65180" w:rsidP="00C65180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6518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518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518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5180" w:rsidRPr="00AB73E0" w:rsidRDefault="00C65180" w:rsidP="00C65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5180" w:rsidRPr="007535C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C65180" w:rsidRDefault="00C65180" w:rsidP="00C65180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C65180" w:rsidRDefault="00C65180" w:rsidP="00C65180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A411C8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65180" w:rsidRPr="00ED22FC" w:rsidRDefault="00C65180" w:rsidP="00C651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C65180" w:rsidRPr="00ED22FC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C65180" w:rsidRPr="00AB73E0" w:rsidTr="006F3817">
        <w:tc>
          <w:tcPr>
            <w:tcW w:w="7668" w:type="dxa"/>
          </w:tcPr>
          <w:p w:rsidR="00C65180" w:rsidRDefault="0008659F" w:rsidP="0008659F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1 Паспорт рабочей программы учебной практики</w:t>
            </w:r>
          </w:p>
          <w:p w:rsidR="005E3EFE" w:rsidRPr="005E3EFE" w:rsidRDefault="005E3EFE" w:rsidP="005E3EFE"/>
        </w:tc>
        <w:tc>
          <w:tcPr>
            <w:tcW w:w="1903" w:type="dxa"/>
          </w:tcPr>
          <w:p w:rsidR="00C65180" w:rsidRPr="00AB73E0" w:rsidRDefault="00C65180" w:rsidP="000865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5180" w:rsidRPr="00AB73E0" w:rsidTr="006F3817">
        <w:tc>
          <w:tcPr>
            <w:tcW w:w="7668" w:type="dxa"/>
          </w:tcPr>
          <w:p w:rsidR="005E3EFE" w:rsidRDefault="0008659F" w:rsidP="0008659F">
            <w:pPr>
              <w:pStyle w:val="1"/>
              <w:ind w:firstLine="0"/>
              <w:rPr>
                <w:b/>
              </w:rPr>
            </w:pPr>
            <w:proofErr w:type="gramStart"/>
            <w:r>
              <w:rPr>
                <w:b/>
              </w:rPr>
              <w:t>2</w:t>
            </w:r>
            <w:r w:rsidR="00C65180" w:rsidRPr="00AB73E0">
              <w:rPr>
                <w:b/>
              </w:rPr>
              <w:t xml:space="preserve">  Структура</w:t>
            </w:r>
            <w:proofErr w:type="gramEnd"/>
            <w:r w:rsidR="00C65180" w:rsidRPr="00AB73E0">
              <w:rPr>
                <w:b/>
              </w:rPr>
              <w:t xml:space="preserve"> и содержание производственного обучения </w:t>
            </w:r>
          </w:p>
          <w:p w:rsidR="00C65180" w:rsidRDefault="00C65180" w:rsidP="0008659F">
            <w:pPr>
              <w:pStyle w:val="1"/>
              <w:ind w:firstLine="0"/>
              <w:rPr>
                <w:b/>
              </w:rPr>
            </w:pPr>
            <w:r w:rsidRPr="00AB73E0">
              <w:rPr>
                <w:b/>
              </w:rPr>
              <w:t>профессионального модуля «</w:t>
            </w:r>
            <w:r>
              <w:rPr>
                <w:b/>
                <w:caps/>
              </w:rPr>
              <w:t>ОРГАНИЗАЦИЯ ПРОЦЕССА ПРИГОТОВЛЕНИЯ И ПРИГОТОВЛЕНИЕ ПОЛУФАБРИКАТОВ ДЛЯ СЛОЖНОЙ КУЛИНАРНОЙ ПРОДУКЦИИ</w:t>
            </w:r>
            <w:r w:rsidRPr="00AB73E0">
              <w:rPr>
                <w:b/>
              </w:rPr>
              <w:t>»</w:t>
            </w:r>
          </w:p>
          <w:p w:rsidR="005E3EFE" w:rsidRPr="005E3EFE" w:rsidRDefault="005E3EFE" w:rsidP="005E3EFE"/>
        </w:tc>
        <w:tc>
          <w:tcPr>
            <w:tcW w:w="1903" w:type="dxa"/>
          </w:tcPr>
          <w:p w:rsidR="00C65180" w:rsidRPr="00AB73E0" w:rsidRDefault="00C65180" w:rsidP="000865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5180" w:rsidRPr="00AB73E0" w:rsidTr="0008659F">
        <w:trPr>
          <w:trHeight w:val="232"/>
        </w:trPr>
        <w:tc>
          <w:tcPr>
            <w:tcW w:w="7668" w:type="dxa"/>
          </w:tcPr>
          <w:p w:rsidR="00C65180" w:rsidRDefault="0008659F" w:rsidP="0008659F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3 Условия реализации учебной практики</w:t>
            </w:r>
          </w:p>
          <w:p w:rsidR="005E3EFE" w:rsidRPr="005E3EFE" w:rsidRDefault="005E3EFE" w:rsidP="005E3EFE"/>
        </w:tc>
        <w:tc>
          <w:tcPr>
            <w:tcW w:w="1903" w:type="dxa"/>
          </w:tcPr>
          <w:p w:rsidR="00C65180" w:rsidRPr="00AB73E0" w:rsidRDefault="00C65180" w:rsidP="000865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59F" w:rsidRPr="00AB73E0" w:rsidTr="005E3EFE">
        <w:trPr>
          <w:trHeight w:val="663"/>
        </w:trPr>
        <w:tc>
          <w:tcPr>
            <w:tcW w:w="7668" w:type="dxa"/>
          </w:tcPr>
          <w:p w:rsidR="0008659F" w:rsidRDefault="0008659F" w:rsidP="0008659F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08659F" w:rsidRPr="00AB73E0" w:rsidRDefault="0008659F" w:rsidP="000865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C65180" w:rsidRDefault="00C65180">
      <w:pPr>
        <w:rPr>
          <w:bCs/>
          <w:i/>
        </w:rPr>
      </w:pPr>
      <w:r>
        <w:rPr>
          <w:bCs/>
          <w:i/>
        </w:rPr>
        <w:br w:type="page"/>
      </w:r>
    </w:p>
    <w:p w:rsidR="00C65180" w:rsidRPr="00C65180" w:rsidRDefault="00C65180" w:rsidP="00C651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C65180" w:rsidRPr="00C65180" w:rsidRDefault="00C65180" w:rsidP="00C651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C65180" w:rsidRDefault="00C65180" w:rsidP="00C65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 01 «Организация процесса приготовления и приготовление полуфабрикатов для сложной кулинарной продукции»</w:t>
      </w: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180" w:rsidRDefault="00C65180" w:rsidP="00C65180">
      <w:pPr>
        <w:ind w:firstLine="851"/>
        <w:jc w:val="both"/>
        <w:rPr>
          <w:sz w:val="28"/>
          <w:szCs w:val="28"/>
        </w:rPr>
      </w:pP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5180" w:rsidRPr="001F6736" w:rsidRDefault="00C65180" w:rsidP="001F6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 полуфабрикатов для сложной кулинарной продукции»</w:t>
      </w:r>
      <w:r w:rsidR="001F6736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</w:p>
    <w:p w:rsidR="00C65180" w:rsidRPr="00C6518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ПК.1.</w:t>
      </w:r>
      <w:proofErr w:type="gramStart"/>
      <w:r w:rsidRPr="00C65180">
        <w:rPr>
          <w:rFonts w:ascii="Times New Roman" w:hAnsi="Times New Roman" w:cs="Times New Roman"/>
          <w:sz w:val="24"/>
          <w:szCs w:val="24"/>
        </w:rPr>
        <w:t>1.Организовывать</w:t>
      </w:r>
      <w:proofErr w:type="gramEnd"/>
      <w:r w:rsidRPr="00C65180">
        <w:rPr>
          <w:rFonts w:ascii="Times New Roman" w:hAnsi="Times New Roman" w:cs="Times New Roman"/>
          <w:sz w:val="24"/>
          <w:szCs w:val="24"/>
        </w:rPr>
        <w:t xml:space="preserve"> подготовку мяса и приготовление полуфабрикатов для </w:t>
      </w:r>
    </w:p>
    <w:p w:rsidR="00C65180" w:rsidRPr="00C6518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сложной кулинарной продукции.</w:t>
      </w:r>
    </w:p>
    <w:p w:rsidR="00C65180" w:rsidRPr="00C6518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ПК.1.2. Организовывать подготовку рыбы и приготовление полуфабрикатов для </w:t>
      </w:r>
    </w:p>
    <w:p w:rsidR="00C65180" w:rsidRPr="00C6518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сложной кулинарной продукции. </w:t>
      </w:r>
    </w:p>
    <w:p w:rsidR="00C65180" w:rsidRPr="00C6518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ПК. 1.3. Организовывать подготовку домашней птицы для приготовления сложной </w:t>
      </w:r>
    </w:p>
    <w:p w:rsidR="00C65180" w:rsidRPr="00C65180" w:rsidRDefault="00C65180" w:rsidP="00C651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кулинарной продукции.</w:t>
      </w: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52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C65180" w:rsidRPr="00C65180" w:rsidRDefault="00C65180" w:rsidP="00C65180">
      <w:pPr>
        <w:numPr>
          <w:ilvl w:val="0"/>
          <w:numId w:val="10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разработки ассортимента полуфабрикатов из мяса, рыбы и птицы для сложных </w:t>
      </w:r>
    </w:p>
    <w:p w:rsidR="00C65180" w:rsidRPr="00C65180" w:rsidRDefault="00C65180" w:rsidP="00C65180">
      <w:pPr>
        <w:spacing w:after="0" w:line="240" w:lineRule="auto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блюд;</w:t>
      </w:r>
    </w:p>
    <w:p w:rsidR="00C65180" w:rsidRPr="00C65180" w:rsidRDefault="00C65180" w:rsidP="00C65180">
      <w:pPr>
        <w:numPr>
          <w:ilvl w:val="0"/>
          <w:numId w:val="10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расчета массы мяса, рыбы и птицы для полуфабрикатов;</w:t>
      </w:r>
    </w:p>
    <w:p w:rsidR="00C65180" w:rsidRPr="00C65180" w:rsidRDefault="00C65180" w:rsidP="00C65180">
      <w:pPr>
        <w:numPr>
          <w:ilvl w:val="0"/>
          <w:numId w:val="10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организации технологического процесса подготовки мяса, рыбы и птицы для </w:t>
      </w:r>
    </w:p>
    <w:p w:rsidR="00C65180" w:rsidRPr="00C65180" w:rsidRDefault="00C65180" w:rsidP="00C65180">
      <w:pPr>
        <w:spacing w:after="0" w:line="240" w:lineRule="auto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сложных блюд;</w:t>
      </w:r>
    </w:p>
    <w:p w:rsidR="00C65180" w:rsidRPr="00C65180" w:rsidRDefault="00C65180" w:rsidP="00C65180">
      <w:pPr>
        <w:numPr>
          <w:ilvl w:val="0"/>
          <w:numId w:val="10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подготовки мяса, тушек ягнят и молочных поросят, рыбы, птицы, утиной и </w:t>
      </w:r>
    </w:p>
    <w:p w:rsidR="00C65180" w:rsidRPr="00C65180" w:rsidRDefault="00C65180" w:rsidP="00C65180">
      <w:pPr>
        <w:numPr>
          <w:ilvl w:val="0"/>
          <w:numId w:val="10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гусиной печени для сложных блюд, используя различные методы, оборудование и инвентарь;</w:t>
      </w:r>
    </w:p>
    <w:p w:rsidR="00C65180" w:rsidRPr="00C65180" w:rsidRDefault="00C65180" w:rsidP="00C65180">
      <w:pPr>
        <w:numPr>
          <w:ilvl w:val="0"/>
          <w:numId w:val="10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контроля качества и безопасности подготовленного мяса, рыбы и домашней </w:t>
      </w:r>
    </w:p>
    <w:p w:rsidR="00C65180" w:rsidRPr="00C65180" w:rsidRDefault="00C65180" w:rsidP="00C65180">
      <w:pPr>
        <w:spacing w:after="0" w:line="240" w:lineRule="auto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птицы.</w:t>
      </w:r>
    </w:p>
    <w:p w:rsidR="00C65180" w:rsidRPr="00C65180" w:rsidRDefault="00C65180" w:rsidP="00C65180">
      <w:pPr>
        <w:spacing w:after="0" w:line="240" w:lineRule="auto"/>
        <w:jc w:val="both"/>
        <w:rPr>
          <w:rStyle w:val="FontStyle52"/>
          <w:b/>
          <w:sz w:val="24"/>
          <w:szCs w:val="24"/>
        </w:rPr>
      </w:pPr>
      <w:r w:rsidRPr="00C65180">
        <w:rPr>
          <w:rStyle w:val="FontStyle52"/>
          <w:b/>
          <w:sz w:val="24"/>
          <w:szCs w:val="24"/>
        </w:rPr>
        <w:t>уметь: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proofErr w:type="spellStart"/>
      <w:r w:rsidRPr="00C65180">
        <w:rPr>
          <w:rStyle w:val="FontStyle52"/>
          <w:sz w:val="24"/>
          <w:szCs w:val="24"/>
        </w:rPr>
        <w:t>органолептически</w:t>
      </w:r>
      <w:proofErr w:type="spellEnd"/>
      <w:r w:rsidRPr="00C65180">
        <w:rPr>
          <w:rStyle w:val="FontStyle52"/>
          <w:sz w:val="24"/>
          <w:szCs w:val="24"/>
        </w:rPr>
        <w:t xml:space="preserve"> оценивать качество продуктов и готовых полуфабрикатов из мяса, рыбы и домашней птицы;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принимать решения по организации процессов подготовки и приготовления 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полуфабрикатов из мяса, рыбы и птицы для сложных блюд;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проводить расчеты по формулам;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выбирать и безопасно пользоваться производственным инвентарем и 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технологическим оборудованием </w:t>
      </w:r>
      <w:proofErr w:type="gramStart"/>
      <w:r w:rsidRPr="00C65180">
        <w:rPr>
          <w:rStyle w:val="FontStyle52"/>
          <w:sz w:val="24"/>
          <w:szCs w:val="24"/>
        </w:rPr>
        <w:t>при  приготовлении</w:t>
      </w:r>
      <w:proofErr w:type="gramEnd"/>
      <w:r w:rsidRPr="00C65180">
        <w:rPr>
          <w:rStyle w:val="FontStyle52"/>
          <w:sz w:val="24"/>
          <w:szCs w:val="24"/>
        </w:rPr>
        <w:t xml:space="preserve"> полуфабрикатов для </w:t>
      </w:r>
    </w:p>
    <w:p w:rsidR="00C65180" w:rsidRPr="00C65180" w:rsidRDefault="00C65180" w:rsidP="00C65180">
      <w:pPr>
        <w:spacing w:after="0" w:line="240" w:lineRule="auto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     сложных блюд;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 xml:space="preserve">выбирать различные способы и приемы подготовки мяса, рыбы и птицы для </w:t>
      </w:r>
    </w:p>
    <w:p w:rsidR="00C65180" w:rsidRPr="00C65180" w:rsidRDefault="00C65180" w:rsidP="00C65180">
      <w:pPr>
        <w:spacing w:after="0" w:line="240" w:lineRule="auto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сложных блюд;</w:t>
      </w:r>
    </w:p>
    <w:p w:rsidR="00C65180" w:rsidRPr="00C65180" w:rsidRDefault="00C65180" w:rsidP="00C65180">
      <w:pPr>
        <w:numPr>
          <w:ilvl w:val="0"/>
          <w:numId w:val="11"/>
        </w:numPr>
        <w:spacing w:after="0" w:line="240" w:lineRule="auto"/>
        <w:ind w:left="0"/>
        <w:jc w:val="both"/>
        <w:rPr>
          <w:rStyle w:val="FontStyle52"/>
          <w:sz w:val="24"/>
          <w:szCs w:val="24"/>
        </w:rPr>
      </w:pPr>
      <w:r w:rsidRPr="00C65180">
        <w:rPr>
          <w:rStyle w:val="FontStyle52"/>
          <w:sz w:val="24"/>
          <w:szCs w:val="24"/>
        </w:rPr>
        <w:t>обеспечивать безопасность при охлаждении, замораживании и размораживании при хранении мяса, рыбы, птицы, утиной и гусиной печени.</w:t>
      </w:r>
    </w:p>
    <w:p w:rsidR="00C65180" w:rsidRPr="00C65180" w:rsidRDefault="00C65180" w:rsidP="00C65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C65180" w:rsidRPr="00FF0F99" w:rsidRDefault="00C65180" w:rsidP="00C65180">
      <w:pPr>
        <w:pStyle w:val="a7"/>
        <w:widowControl w:val="0"/>
        <w:ind w:left="0" w:firstLine="709"/>
        <w:jc w:val="both"/>
      </w:pPr>
      <w:r w:rsidRPr="00FF0F99">
        <w:t xml:space="preserve">ОК 1. Понимать сущность и социальную значимость своей будущей профессии, проявлять к </w:t>
      </w:r>
      <w:r w:rsidRPr="00FF0F99">
        <w:lastRenderedPageBreak/>
        <w:t>ней устойчивый интерес.</w:t>
      </w:r>
    </w:p>
    <w:p w:rsidR="00C65180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C65180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C65180" w:rsidRPr="00FF0F99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C65180" w:rsidRPr="00FF0F99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C65180" w:rsidRPr="00FF0F99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C65180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C65180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 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65180" w:rsidRPr="00FF0F99" w:rsidRDefault="00C65180" w:rsidP="00C65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ОК 9. Ориентироваться в условиях частой смены технологий в профессиональной деятельности.</w:t>
      </w:r>
    </w:p>
    <w:p w:rsidR="00C65180" w:rsidRPr="00C65180" w:rsidRDefault="00C65180" w:rsidP="00C6518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1440A2" w:rsidRDefault="00C65180" w:rsidP="001440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8"/>
          <w:szCs w:val="28"/>
        </w:rPr>
      </w:pPr>
    </w:p>
    <w:p w:rsidR="00C65180" w:rsidRDefault="00C65180" w:rsidP="00C6518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  <w:sectPr w:rsidR="00C65180" w:rsidSect="006F3817">
          <w:footerReference w:type="default" r:id="rId9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08659F" w:rsidRDefault="0008659F" w:rsidP="001440A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C65180" w:rsidRPr="0008659F" w:rsidRDefault="0008659F" w:rsidP="001440A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ПОЛУФАБРИКАТОВ ДЛЯ СЛОЖНОЙ КУЛИНАРНОЙ ПРОДУКЦИИ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240"/>
        <w:gridCol w:w="121"/>
        <w:gridCol w:w="9781"/>
        <w:gridCol w:w="1843"/>
      </w:tblGrid>
      <w:tr w:rsidR="00C65180" w:rsidRPr="001440A2" w:rsidTr="001440A2">
        <w:trPr>
          <w:trHeight w:hRule="exact" w:val="1251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65180" w:rsidRPr="001440A2" w:rsidRDefault="00C65180" w:rsidP="001440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C65180" w:rsidRPr="001440A2" w:rsidRDefault="00C65180" w:rsidP="001440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65180" w:rsidRPr="001440A2" w:rsidRDefault="00C65180" w:rsidP="001440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65180" w:rsidRPr="001440A2" w:rsidTr="006F3817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C65180" w:rsidRPr="001440A2" w:rsidTr="006F3817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pStyle w:val="aa"/>
              <w:rPr>
                <w:b/>
              </w:rPr>
            </w:pPr>
            <w:r w:rsidRPr="001440A2">
              <w:rPr>
                <w:b/>
              </w:rPr>
              <w:t>ПМ.01. «Организация процесса приготовления и приготовление полуфабрикатов для сложной кулинарной продукции»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6F3817" w:rsidP="006F381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C65180" w:rsidRPr="001440A2" w:rsidTr="006F3817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65180" w:rsidRPr="00F8637D" w:rsidRDefault="00F8637D" w:rsidP="00F863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="006F3817" w:rsidRPr="00F86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Организация подготовки мяса и приготовление п/ф для сложной кулинарной продукции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65180" w:rsidRPr="001440A2" w:rsidRDefault="00C65180" w:rsidP="001440A2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F8637D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65180" w:rsidRPr="001440A2" w:rsidTr="001D59E6">
        <w:trPr>
          <w:trHeight w:hRule="exact" w:val="874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B02D83" w:rsidRDefault="00B02D83" w:rsidP="001440A2">
            <w:pPr>
              <w:pStyle w:val="aa"/>
              <w:rPr>
                <w:b/>
              </w:rPr>
            </w:pPr>
            <w:r w:rsidRPr="00B02D83">
              <w:rPr>
                <w:b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C65180" w:rsidRPr="001D59E6" w:rsidRDefault="001D59E6" w:rsidP="001D59E6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D59E6">
              <w:rPr>
                <w:sz w:val="24"/>
                <w:szCs w:val="24"/>
              </w:rPr>
              <w:t xml:space="preserve">Подготовка туш мяса к разделке, овладение приемами кулинарного разруба туш, обвалка отрубов, выделение частей мяса, их зачистка, сортировка, получение крупнокусковых полуфабрикатов.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F8637D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65180" w:rsidRPr="001440A2" w:rsidTr="001D59E6">
        <w:trPr>
          <w:trHeight w:hRule="exact" w:val="574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B02D83" w:rsidP="001440A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C65180" w:rsidRPr="001D59E6" w:rsidRDefault="001D59E6" w:rsidP="001D59E6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9E6">
              <w:rPr>
                <w:rFonts w:ascii="Times New Roman" w:hAnsi="Times New Roman" w:cs="Times New Roman"/>
                <w:sz w:val="24"/>
                <w:szCs w:val="24"/>
              </w:rPr>
              <w:t>Овладение навыками приготовления полуфабрикатов из мяса, приготовление рубленой натуральной и котлетной и полуфабрикатов из них.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F8637D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65180" w:rsidRPr="001440A2" w:rsidTr="001D59E6">
        <w:trPr>
          <w:trHeight w:hRule="exact" w:val="427"/>
        </w:trPr>
        <w:tc>
          <w:tcPr>
            <w:tcW w:w="3159" w:type="dxa"/>
            <w:tcBorders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B02D83" w:rsidP="001440A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C65180" w:rsidRPr="001D59E6" w:rsidRDefault="001D59E6" w:rsidP="001D59E6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9E6">
              <w:rPr>
                <w:rFonts w:ascii="Times New Roman" w:hAnsi="Times New Roman" w:cs="Times New Roman"/>
                <w:sz w:val="24"/>
                <w:szCs w:val="24"/>
              </w:rPr>
              <w:t>Овладение навыками обработки субпродуктов и приготовление полуфабрикатов из них.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F8637D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65180" w:rsidRPr="001440A2" w:rsidTr="006F3817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65180" w:rsidRPr="00B02D83" w:rsidRDefault="00B02D83" w:rsidP="00B02D83">
            <w:pPr>
              <w:pStyle w:val="aa"/>
              <w:rPr>
                <w:b/>
              </w:rPr>
            </w:pPr>
            <w:r w:rsidRPr="00B02D83">
              <w:rPr>
                <w:b/>
              </w:rPr>
              <w:t>Тема 2</w:t>
            </w:r>
            <w:r w:rsidR="00F8637D" w:rsidRPr="00B02D83">
              <w:rPr>
                <w:b/>
              </w:rPr>
              <w:t xml:space="preserve"> Организация подготовки рыбы и приготовление п/ф для сложной кулинарной продукции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65180" w:rsidRPr="001440A2" w:rsidRDefault="00C65180" w:rsidP="001440A2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B02D83" w:rsidP="00B02D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65180" w:rsidRPr="001440A2" w:rsidTr="00B02D83">
        <w:trPr>
          <w:trHeight w:val="956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7F5DF9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C65180" w:rsidRPr="00B02D83" w:rsidRDefault="00F8637D" w:rsidP="00B02D83">
            <w:pPr>
              <w:pStyle w:val="4"/>
              <w:shd w:val="clear" w:color="auto" w:fill="auto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02D83">
              <w:rPr>
                <w:sz w:val="24"/>
                <w:szCs w:val="24"/>
              </w:rPr>
              <w:t xml:space="preserve">Овладение навыками обработки рыбы с костным и хрящевым скелетом, голов осетровых рыб и других пищевых отходов. Разделка рыбы разными способами. Приобретение навыков по определению отходов при обработке рыбы, выхода полуфабрикатов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65180" w:rsidRPr="001440A2" w:rsidTr="006F3817">
        <w:trPr>
          <w:trHeight w:val="207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7F5DF9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02D83" w:rsidRPr="00B02D83" w:rsidRDefault="00B02D83" w:rsidP="00B02D8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02D83">
              <w:rPr>
                <w:sz w:val="24"/>
                <w:szCs w:val="24"/>
              </w:rPr>
              <w:t>Приготовление п/ф из рыбы, овладевают технологией обработки нерыбного водного сырья.</w:t>
            </w:r>
          </w:p>
          <w:p w:rsidR="00C65180" w:rsidRPr="00B02D83" w:rsidRDefault="00B02D83" w:rsidP="00B02D83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D83">
              <w:rPr>
                <w:rFonts w:ascii="Times New Roman" w:hAnsi="Times New Roman" w:cs="Times New Roman"/>
                <w:sz w:val="24"/>
                <w:szCs w:val="24"/>
              </w:rPr>
              <w:t>Приготовление котлетной массы их рыбы и полуфабрикатов из нее.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65180" w:rsidRPr="001440A2" w:rsidTr="006F3817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65180" w:rsidRPr="007F5DF9" w:rsidRDefault="007F5DF9" w:rsidP="007F5DF9">
            <w:pPr>
              <w:pStyle w:val="aa"/>
              <w:rPr>
                <w:b/>
              </w:rPr>
            </w:pPr>
            <w:r w:rsidRPr="007F5DF9">
              <w:rPr>
                <w:b/>
              </w:rPr>
              <w:t>Тема 3 Организация подготовки домашней птицы для приготовления сложной кулинарной продукции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7F5DF9" w:rsidP="007F5D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65180" w:rsidRPr="001440A2" w:rsidTr="006F3817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F5DF9" w:rsidRPr="007F5DF9" w:rsidRDefault="007F5DF9" w:rsidP="007F5DF9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F5DF9">
              <w:rPr>
                <w:sz w:val="24"/>
                <w:szCs w:val="24"/>
              </w:rPr>
              <w:t>Освоение приемов механической кулинарной обработки домашней птицы, дичи, кролика.</w:t>
            </w:r>
          </w:p>
          <w:p w:rsidR="00C65180" w:rsidRPr="007F5DF9" w:rsidRDefault="007F5DF9" w:rsidP="007F5DF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DF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тушек к тепловой обработке. Отработка навыков определения норм отходов и потерь при обработке мяса, птицы.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5180" w:rsidRPr="001440A2" w:rsidRDefault="007F5DF9" w:rsidP="007F5D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65180" w:rsidRPr="001440A2" w:rsidTr="006F3817">
        <w:trPr>
          <w:trHeight w:val="193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C65180" w:rsidRPr="001440A2" w:rsidRDefault="00C65180" w:rsidP="001440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C65180" w:rsidRPr="007F5DF9" w:rsidRDefault="007F5DF9" w:rsidP="007F5DF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DF9">
              <w:rPr>
                <w:rFonts w:ascii="Times New Roman" w:hAnsi="Times New Roman" w:cs="Times New Roman"/>
                <w:sz w:val="24"/>
                <w:szCs w:val="24"/>
              </w:rPr>
              <w:t>Овладение навыками приготовления полуфабрикатов из птицы.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7F5DF9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65180" w:rsidRPr="001440A2" w:rsidTr="006F3817">
        <w:trPr>
          <w:trHeight w:val="239"/>
        </w:trPr>
        <w:tc>
          <w:tcPr>
            <w:tcW w:w="13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65180" w:rsidRPr="001440A2" w:rsidTr="006F3817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0A2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5180" w:rsidRPr="001440A2" w:rsidRDefault="00C65180" w:rsidP="001440A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180" w:rsidRPr="001440A2" w:rsidRDefault="007F5DF9" w:rsidP="001440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C65180" w:rsidRDefault="00C65180" w:rsidP="00C65180">
      <w:pPr>
        <w:sectPr w:rsidR="00C65180">
          <w:footerReference w:type="default" r:id="rId10"/>
          <w:footnotePr>
            <w:pos w:val="beneathText"/>
          </w:footnotePr>
          <w:pgSz w:w="16837" w:h="11905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C65180" w:rsidRPr="007F5DF9" w:rsidRDefault="00C65180" w:rsidP="007F5D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3. условия реализации учебной </w:t>
      </w:r>
      <w:r w:rsidRPr="007F5DF9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C65180" w:rsidRPr="007F5DF9" w:rsidRDefault="00C65180" w:rsidP="007F5D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</w:p>
    <w:p w:rsidR="00C65180" w:rsidRPr="007F5DF9" w:rsidRDefault="00C65180" w:rsidP="007F5D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  <w:r w:rsidRPr="007F5DF9">
        <w:rPr>
          <w:b/>
        </w:rPr>
        <w:t xml:space="preserve">3.1 </w:t>
      </w:r>
      <w:r w:rsidRPr="007F5DF9">
        <w:rPr>
          <w:b/>
          <w:bCs/>
        </w:rPr>
        <w:t>Требования к минимальному материально-техническому обеспечению</w:t>
      </w:r>
    </w:p>
    <w:p w:rsidR="00C65180" w:rsidRPr="007F5DF9" w:rsidRDefault="00C65180" w:rsidP="007F5D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7F5DF9" w:rsidRDefault="00C65180" w:rsidP="007F5D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Реализация программы учебной</w:t>
      </w:r>
      <w:r w:rsidRPr="007F5D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F5DF9">
        <w:rPr>
          <w:rFonts w:ascii="Times New Roman" w:hAnsi="Times New Roman" w:cs="Times New Roman"/>
          <w:sz w:val="24"/>
          <w:szCs w:val="24"/>
        </w:rPr>
        <w:t>практики предполагает наличие лаборатории.</w:t>
      </w:r>
    </w:p>
    <w:p w:rsidR="00C65180" w:rsidRPr="007F5DF9" w:rsidRDefault="00C65180" w:rsidP="007F5D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DF9">
        <w:rPr>
          <w:rFonts w:ascii="Times New Roman" w:hAnsi="Times New Roman" w:cs="Times New Roman"/>
          <w:bCs/>
          <w:sz w:val="24"/>
          <w:szCs w:val="24"/>
        </w:rPr>
        <w:t xml:space="preserve">производственные столы; ванны; бытовые раковины; электросушилки; </w:t>
      </w:r>
      <w:proofErr w:type="gramStart"/>
      <w:r w:rsidRPr="007F5DF9">
        <w:rPr>
          <w:rFonts w:ascii="Times New Roman" w:hAnsi="Times New Roman" w:cs="Times New Roman"/>
          <w:bCs/>
          <w:sz w:val="24"/>
          <w:szCs w:val="24"/>
        </w:rPr>
        <w:t>плиты;  пароварки</w:t>
      </w:r>
      <w:proofErr w:type="gramEnd"/>
      <w:r w:rsidRPr="007F5DF9">
        <w:rPr>
          <w:rFonts w:ascii="Times New Roman" w:hAnsi="Times New Roman" w:cs="Times New Roman"/>
          <w:bCs/>
          <w:sz w:val="24"/>
          <w:szCs w:val="24"/>
        </w:rPr>
        <w:t xml:space="preserve">; механическое оборудование (мясорубки, блендеры, овощерезки); фритюрницы; </w:t>
      </w:r>
      <w:proofErr w:type="spellStart"/>
      <w:r w:rsidRPr="007F5DF9">
        <w:rPr>
          <w:rFonts w:ascii="Times New Roman" w:hAnsi="Times New Roman" w:cs="Times New Roman"/>
          <w:bCs/>
          <w:sz w:val="24"/>
          <w:szCs w:val="24"/>
        </w:rPr>
        <w:t>весоизмерительное</w:t>
      </w:r>
      <w:proofErr w:type="spellEnd"/>
      <w:r w:rsidRPr="007F5DF9">
        <w:rPr>
          <w:rFonts w:ascii="Times New Roman" w:hAnsi="Times New Roman" w:cs="Times New Roman"/>
          <w:bCs/>
          <w:sz w:val="24"/>
          <w:szCs w:val="24"/>
        </w:rPr>
        <w:t xml:space="preserve"> оборудование; холодильное оборудование;  </w:t>
      </w:r>
      <w:proofErr w:type="spellStart"/>
      <w:r w:rsidRPr="007F5DF9">
        <w:rPr>
          <w:rFonts w:ascii="Times New Roman" w:hAnsi="Times New Roman" w:cs="Times New Roman"/>
          <w:bCs/>
          <w:sz w:val="24"/>
          <w:szCs w:val="24"/>
        </w:rPr>
        <w:t>наплитная</w:t>
      </w:r>
      <w:proofErr w:type="spellEnd"/>
      <w:r w:rsidRPr="007F5DF9">
        <w:rPr>
          <w:rFonts w:ascii="Times New Roman" w:hAnsi="Times New Roman" w:cs="Times New Roman"/>
          <w:bCs/>
          <w:sz w:val="24"/>
          <w:szCs w:val="24"/>
        </w:rPr>
        <w:t xml:space="preserve"> и столовая посуда; производственный инвентарь и инструменты; приборы; сырье, продукты.</w:t>
      </w:r>
    </w:p>
    <w:p w:rsidR="00C65180" w:rsidRPr="007F5DF9" w:rsidRDefault="00C65180" w:rsidP="007F5D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DF9">
        <w:rPr>
          <w:rFonts w:ascii="Times New Roman" w:hAnsi="Times New Roman" w:cs="Times New Roman"/>
          <w:bCs/>
          <w:sz w:val="24"/>
          <w:szCs w:val="24"/>
        </w:rPr>
        <w:t xml:space="preserve">Обучающиеся должны иметь комплект санитарной одежды: колпак, куртка, </w:t>
      </w:r>
    </w:p>
    <w:p w:rsidR="00C65180" w:rsidRPr="007F5DF9" w:rsidRDefault="00C65180" w:rsidP="007F5D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DF9">
        <w:rPr>
          <w:rFonts w:ascii="Times New Roman" w:hAnsi="Times New Roman" w:cs="Times New Roman"/>
          <w:bCs/>
          <w:sz w:val="24"/>
          <w:szCs w:val="24"/>
        </w:rPr>
        <w:t xml:space="preserve">брюки, фартук, полотенце, носовой платок, сменная обувь на резиновой подошве </w:t>
      </w:r>
      <w:proofErr w:type="gramStart"/>
      <w:r w:rsidRPr="007F5DF9">
        <w:rPr>
          <w:rFonts w:ascii="Times New Roman" w:hAnsi="Times New Roman" w:cs="Times New Roman"/>
          <w:bCs/>
          <w:sz w:val="24"/>
          <w:szCs w:val="24"/>
        </w:rPr>
        <w:t>с  задниками</w:t>
      </w:r>
      <w:proofErr w:type="gramEnd"/>
      <w:r w:rsidRPr="007F5DF9">
        <w:rPr>
          <w:rFonts w:ascii="Times New Roman" w:hAnsi="Times New Roman" w:cs="Times New Roman"/>
          <w:bCs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DF9">
        <w:rPr>
          <w:rFonts w:ascii="Times New Roman" w:hAnsi="Times New Roman" w:cs="Times New Roman"/>
          <w:bCs/>
          <w:sz w:val="24"/>
          <w:szCs w:val="24"/>
        </w:rPr>
        <w:t xml:space="preserve">Оборудование </w:t>
      </w:r>
      <w:r w:rsidRPr="007F5DF9">
        <w:rPr>
          <w:rFonts w:ascii="Times New Roman" w:hAnsi="Times New Roman" w:cs="Times New Roman"/>
          <w:sz w:val="24"/>
          <w:szCs w:val="24"/>
        </w:rPr>
        <w:t>лаборатории</w:t>
      </w:r>
      <w:r w:rsidRPr="007F5DF9">
        <w:rPr>
          <w:rFonts w:ascii="Times New Roman" w:hAnsi="Times New Roman" w:cs="Times New Roman"/>
          <w:bCs/>
          <w:sz w:val="24"/>
          <w:szCs w:val="24"/>
        </w:rPr>
        <w:t xml:space="preserve"> и рабочих мест </w:t>
      </w:r>
      <w:r w:rsidRPr="007F5DF9">
        <w:rPr>
          <w:rFonts w:ascii="Times New Roman" w:hAnsi="Times New Roman" w:cs="Times New Roman"/>
          <w:sz w:val="24"/>
          <w:szCs w:val="24"/>
        </w:rPr>
        <w:t>лаборатории</w:t>
      </w:r>
      <w:r w:rsidRPr="007F5DF9">
        <w:rPr>
          <w:rFonts w:ascii="Times New Roman" w:hAnsi="Times New Roman" w:cs="Times New Roman"/>
          <w:bCs/>
          <w:sz w:val="24"/>
          <w:szCs w:val="24"/>
        </w:rPr>
        <w:t>:</w:t>
      </w:r>
    </w:p>
    <w:p w:rsidR="00C65180" w:rsidRPr="007F5DF9" w:rsidRDefault="00C65180" w:rsidP="007F5D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FF6600"/>
          <w:sz w:val="24"/>
          <w:szCs w:val="24"/>
        </w:rPr>
      </w:pPr>
      <w:r w:rsidRPr="007F5DF9">
        <w:rPr>
          <w:rFonts w:ascii="Times New Roman" w:hAnsi="Times New Roman" w:cs="Times New Roman"/>
          <w:b/>
          <w:sz w:val="24"/>
          <w:szCs w:val="24"/>
        </w:rPr>
        <w:t>3.2. Информационное обеспечение обучения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iCs/>
          <w:sz w:val="24"/>
          <w:szCs w:val="24"/>
        </w:rPr>
        <w:t>Основные источники: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1. Анфимова Н.А. Кулинария /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Н.А.Анфимова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Л.Л.Татарская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7F5DF9">
        <w:rPr>
          <w:rFonts w:ascii="Times New Roman" w:hAnsi="Times New Roman" w:cs="Times New Roman"/>
          <w:sz w:val="24"/>
          <w:szCs w:val="24"/>
        </w:rPr>
        <w:t xml:space="preserve"> М.: Изд. Центр «Академия», 2011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 Т.А. Кулинария. Рабочая тетрадь/ 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Т.А.Качурина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7F5DF9"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3. Козлова С.Н. Кулинарная характеристика блюд /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С.Н.Козлова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Е.Б.Фединишина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 –</w:t>
      </w:r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4. Богушева В.И. Технология приготовления пищи: учебно-методическое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пособие/ В.И. Богушева. - </w:t>
      </w:r>
      <w:proofErr w:type="gramStart"/>
      <w:r w:rsidRPr="007F5DF9">
        <w:rPr>
          <w:rFonts w:ascii="Times New Roman" w:hAnsi="Times New Roman" w:cs="Times New Roman"/>
          <w:sz w:val="24"/>
          <w:szCs w:val="24"/>
        </w:rPr>
        <w:t>Ростов./</w:t>
      </w:r>
      <w:proofErr w:type="gramEnd"/>
      <w:r w:rsidRPr="007F5DF9">
        <w:rPr>
          <w:rFonts w:ascii="Times New Roman" w:hAnsi="Times New Roman" w:cs="Times New Roman"/>
          <w:sz w:val="24"/>
          <w:szCs w:val="24"/>
        </w:rPr>
        <w:t xml:space="preserve">Д: Феникс,2010-374 с. 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5. Харченко Н.Э. Сборник рецептур блюд и кулинарных изделий/ 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Н.Э.Харченко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6. Андросов В.П. Механическая кулинарная обработка/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В.П.Андросов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Pr="007F5DF9">
        <w:rPr>
          <w:rFonts w:ascii="Times New Roman" w:hAnsi="Times New Roman" w:cs="Times New Roman"/>
          <w:sz w:val="24"/>
          <w:szCs w:val="24"/>
        </w:rPr>
        <w:t xml:space="preserve"> М.: Изд. Центр «Академия», 2006.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Дубцов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 Г.Г. Ассортимент и качество кулинарной и кондитерской продукции/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Г.Г.Дубцов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Pr="007F5DF9">
        <w:rPr>
          <w:rFonts w:ascii="Times New Roman" w:hAnsi="Times New Roman" w:cs="Times New Roman"/>
          <w:sz w:val="24"/>
          <w:szCs w:val="24"/>
        </w:rPr>
        <w:t xml:space="preserve"> М.</w:t>
      </w:r>
      <w:r w:rsidR="00A76EBE">
        <w:rPr>
          <w:rFonts w:ascii="Times New Roman" w:hAnsi="Times New Roman" w:cs="Times New Roman"/>
          <w:sz w:val="24"/>
          <w:szCs w:val="24"/>
        </w:rPr>
        <w:t>: Изд. Центр. «Мастерство»,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8. Матюхина З.П. Товароведение пищевых продуктов/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З.П.Матюхина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2015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Золин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 В.П. Технологическое оборудование предприятий общественного питания/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В.П.Золин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Бурашников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 Ю.М. Охрана труда в пищевой промышленности и общественного питания/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Ю.М.Бурашников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11. Калинина В.М. Техническое оснащение и охрана труда в общественном питании/ 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В.М.Калинина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2012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12. Соловьева О.М. Кулинария: теоретические основы профессиональной деятельности/ </w:t>
      </w:r>
      <w:proofErr w:type="spellStart"/>
      <w:r w:rsidRPr="007F5DF9">
        <w:rPr>
          <w:rFonts w:ascii="Times New Roman" w:hAnsi="Times New Roman" w:cs="Times New Roman"/>
          <w:sz w:val="24"/>
          <w:szCs w:val="24"/>
        </w:rPr>
        <w:t>О.М.Соловьёва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F5DF9">
        <w:rPr>
          <w:rFonts w:ascii="Times New Roman" w:hAnsi="Times New Roman" w:cs="Times New Roman"/>
          <w:sz w:val="24"/>
          <w:szCs w:val="24"/>
        </w:rPr>
        <w:t>Г.К.Миронова</w:t>
      </w:r>
      <w:proofErr w:type="spellEnd"/>
      <w:r w:rsidRPr="007F5DF9">
        <w:rPr>
          <w:rFonts w:ascii="Times New Roman" w:hAnsi="Times New Roman" w:cs="Times New Roman"/>
          <w:sz w:val="24"/>
          <w:szCs w:val="24"/>
        </w:rPr>
        <w:t>,–</w:t>
      </w:r>
      <w:proofErr w:type="gramEnd"/>
      <w:r w:rsidR="00A76EBE">
        <w:rPr>
          <w:rFonts w:ascii="Times New Roman" w:hAnsi="Times New Roman" w:cs="Times New Roman"/>
          <w:sz w:val="24"/>
          <w:szCs w:val="24"/>
        </w:rPr>
        <w:t xml:space="preserve"> М.: Изд. Центр «Академия», 2012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iCs/>
          <w:sz w:val="24"/>
          <w:szCs w:val="24"/>
        </w:rPr>
        <w:t>Дополнительные источники: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1. Павлова Л.В., Смирнова В.А.  Практические задания по технологии приготовления пищи: Учеб. пособие для сред. проф.</w:t>
      </w:r>
      <w:r w:rsidR="00A76EBE">
        <w:rPr>
          <w:rFonts w:ascii="Times New Roman" w:hAnsi="Times New Roman" w:cs="Times New Roman"/>
          <w:sz w:val="24"/>
          <w:szCs w:val="24"/>
        </w:rPr>
        <w:t xml:space="preserve"> Образования М.: Экономика, 2015</w:t>
      </w:r>
      <w:r w:rsidRPr="007F5DF9">
        <w:rPr>
          <w:rFonts w:ascii="Times New Roman" w:hAnsi="Times New Roman" w:cs="Times New Roman"/>
          <w:sz w:val="24"/>
          <w:szCs w:val="24"/>
        </w:rPr>
        <w:t>. – 190 с.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1.</w:t>
      </w:r>
      <w:hyperlink r:id="rId11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http://vitameal.ru/cook.php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Кулинария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2.</w:t>
      </w:r>
      <w:hyperlink r:id="rId12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http://foodteor.ru/tekhnologiya-produktsii-obshchestvennogo-pitaniya.html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–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Технология ПОП - лекции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3.</w:t>
      </w:r>
      <w:hyperlink r:id="rId13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http://otherreferats.allbest.ru/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рефератов и курсовых работ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4.</w:t>
      </w:r>
      <w:hyperlink r:id="rId14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http://lojechka.ru/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здоровое питание детей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5.</w:t>
      </w:r>
      <w:hyperlink r:id="rId15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http://nashaucheba.ru/v50632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материалы по специальности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6.</w:t>
      </w:r>
      <w:hyperlink r:id="rId16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http://tourlib.net/restoran.htm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 - Сайт с книгами по организации производства и ресторанному бизнесу </w:t>
      </w:r>
    </w:p>
    <w:p w:rsidR="00C65180" w:rsidRPr="007F5DF9" w:rsidRDefault="00C65180" w:rsidP="007F5D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7.</w:t>
      </w:r>
      <w:hyperlink r:id="rId17" w:history="1">
        <w:r w:rsidRPr="007F5DF9">
          <w:rPr>
            <w:rFonts w:ascii="Times New Roman" w:hAnsi="Times New Roman" w:cs="Times New Roman"/>
            <w:sz w:val="24"/>
            <w:szCs w:val="24"/>
            <w:u w:val="single"/>
          </w:rPr>
          <w:t>http://www.gastronom.ru</w:t>
        </w:r>
      </w:hyperlink>
      <w:r w:rsidRPr="007F5DF9">
        <w:rPr>
          <w:rFonts w:ascii="Times New Roman" w:hAnsi="Times New Roman" w:cs="Times New Roman"/>
          <w:sz w:val="24"/>
          <w:szCs w:val="24"/>
        </w:rPr>
        <w:t xml:space="preserve"> - Сайт журнала «Гастроном»  </w:t>
      </w:r>
    </w:p>
    <w:p w:rsidR="00C65180" w:rsidRPr="007F5DF9" w:rsidRDefault="00C65180" w:rsidP="007F5DF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8. </w:t>
      </w:r>
      <w:hyperlink r:id="rId18" w:history="1">
        <w:r w:rsidRPr="007F5DF9">
          <w:rPr>
            <w:rFonts w:ascii="Times New Roman" w:hAnsi="Times New Roman" w:cs="Times New Roman"/>
            <w:sz w:val="24"/>
            <w:szCs w:val="24"/>
            <w:u w:val="single"/>
          </w:rPr>
          <w:t>http://www.dbfood.ru/</w:t>
        </w:r>
      </w:hyperlink>
      <w:r w:rsidRPr="007F5DF9">
        <w:rPr>
          <w:rFonts w:ascii="Times New Roman" w:hAnsi="Times New Roman" w:cs="Times New Roman"/>
          <w:sz w:val="24"/>
          <w:szCs w:val="24"/>
        </w:rPr>
        <w:t xml:space="preserve"> - Стандарты из классификатора государственных стандартов из разделов для пищевой промышленности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9. </w:t>
      </w:r>
      <w:hyperlink r:id="rId19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http://www.rsl.ru/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Российской государственной библиотеки (электронный каталог изданий, поиск по каталогу, полезные ссылки, информация для посетителей библиотеки)</w:t>
      </w:r>
    </w:p>
    <w:p w:rsidR="00C65180" w:rsidRPr="007F5DF9" w:rsidRDefault="00C65180" w:rsidP="007F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10.</w:t>
      </w:r>
      <w:hyperlink r:id="rId20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http://www.informika.ru/text/inftech/edu/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Ссылки на компьютерные обучающие системы, программы, тесты, а также учебные материалы по различным дисциплинам</w:t>
      </w:r>
    </w:p>
    <w:p w:rsidR="00A33CED" w:rsidRPr="00A33CED" w:rsidRDefault="00A33CED" w:rsidP="00A33CED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C65180" w:rsidRPr="00A33CED" w:rsidRDefault="00C65180" w:rsidP="00A33CED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33CED">
        <w:rPr>
          <w:b/>
        </w:rPr>
        <w:t xml:space="preserve">3.3. Общие требования к организации образовательного процесса учебной практики </w:t>
      </w:r>
    </w:p>
    <w:p w:rsidR="00C65180" w:rsidRPr="00A33CED" w:rsidRDefault="00C65180" w:rsidP="00A33CED">
      <w:pPr>
        <w:widowControl w:val="0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>Занятия по учебной практике</w:t>
      </w:r>
      <w:r w:rsidRPr="00A33C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3CED">
        <w:rPr>
          <w:rFonts w:ascii="Times New Roman" w:hAnsi="Times New Roman" w:cs="Times New Roman"/>
          <w:sz w:val="24"/>
          <w:szCs w:val="24"/>
        </w:rPr>
        <w:t>проводятся в</w:t>
      </w:r>
      <w:r w:rsidRPr="00A33CED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A33CED">
        <w:rPr>
          <w:rFonts w:ascii="Times New Roman" w:hAnsi="Times New Roman" w:cs="Times New Roman"/>
          <w:bCs/>
          <w:iCs/>
          <w:sz w:val="24"/>
          <w:szCs w:val="24"/>
        </w:rPr>
        <w:t>учебном кулинарном цехе</w:t>
      </w:r>
      <w:r w:rsidR="00A33CED" w:rsidRPr="00A33CED">
        <w:rPr>
          <w:rFonts w:ascii="Times New Roman" w:hAnsi="Times New Roman" w:cs="Times New Roman"/>
          <w:color w:val="FF6600"/>
          <w:sz w:val="24"/>
          <w:szCs w:val="24"/>
        </w:rPr>
        <w:t>.</w:t>
      </w:r>
    </w:p>
    <w:p w:rsidR="00C65180" w:rsidRPr="00A33CED" w:rsidRDefault="00C65180" w:rsidP="00A33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Учебная практика организуется </w:t>
      </w:r>
      <w:r w:rsidR="00A33CED" w:rsidRPr="00A33CED">
        <w:rPr>
          <w:rFonts w:ascii="Times New Roman" w:hAnsi="Times New Roman" w:cs="Times New Roman"/>
          <w:sz w:val="24"/>
          <w:szCs w:val="24"/>
        </w:rPr>
        <w:t xml:space="preserve">чередуется с изучением </w:t>
      </w:r>
      <w:r w:rsidRPr="00A33CED">
        <w:rPr>
          <w:rFonts w:ascii="Times New Roman" w:hAnsi="Times New Roman" w:cs="Times New Roman"/>
          <w:sz w:val="24"/>
          <w:szCs w:val="24"/>
        </w:rPr>
        <w:t xml:space="preserve">программы профессионального модуля. </w:t>
      </w:r>
    </w:p>
    <w:p w:rsidR="00C65180" w:rsidRPr="00A33CED" w:rsidRDefault="00C65180" w:rsidP="00A33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>Консультативная помощь обучающимся оказывается в ходе учебной практики индивидуально.</w:t>
      </w:r>
    </w:p>
    <w:p w:rsidR="00C65180" w:rsidRPr="00A33CED" w:rsidRDefault="00C65180" w:rsidP="00A33CED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33CED">
        <w:rPr>
          <w:b/>
        </w:rPr>
        <w:t xml:space="preserve">3.4. Кадровое обеспечение учебной практики </w:t>
      </w:r>
    </w:p>
    <w:p w:rsidR="00C65180" w:rsidRPr="00A33CED" w:rsidRDefault="00C65180" w:rsidP="00A33C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3CED">
        <w:rPr>
          <w:rFonts w:ascii="Times New Roman" w:hAnsi="Times New Roman" w:cs="Times New Roman"/>
          <w:bCs/>
          <w:sz w:val="24"/>
          <w:szCs w:val="24"/>
        </w:rPr>
        <w:tab/>
        <w:t xml:space="preserve">Реализация основной профессиональной образовательной программы по профессии среднего профессионального образования должна обеспечиваться педагогическими кадрами, имеющими высшее профессиональное образование, соответствующее профилю преподаваемой дисциплины (модуля). Мастера производственного обучения должны иметь на 1 – 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цикла, эти преподаватели и мастера производственного обучения должны проходить стажировку в профильных </w:t>
      </w:r>
      <w:proofErr w:type="gramStart"/>
      <w:r w:rsidRPr="00A33CED">
        <w:rPr>
          <w:rFonts w:ascii="Times New Roman" w:hAnsi="Times New Roman" w:cs="Times New Roman"/>
          <w:bCs/>
          <w:sz w:val="24"/>
          <w:szCs w:val="24"/>
        </w:rPr>
        <w:t>организациях  не</w:t>
      </w:r>
      <w:proofErr w:type="gramEnd"/>
      <w:r w:rsidRPr="00A33CED">
        <w:rPr>
          <w:rFonts w:ascii="Times New Roman" w:hAnsi="Times New Roman" w:cs="Times New Roman"/>
          <w:bCs/>
          <w:sz w:val="24"/>
          <w:szCs w:val="24"/>
        </w:rPr>
        <w:t xml:space="preserve"> реже 1 раза в 3 года.  </w:t>
      </w:r>
    </w:p>
    <w:p w:rsidR="00247F97" w:rsidRDefault="00247F97" w:rsidP="00A33CE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65180" w:rsidRPr="00A33CED" w:rsidRDefault="00C65180" w:rsidP="00A33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CED"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 w:rsidRPr="00A33CED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C65180" w:rsidRPr="00A33CED" w:rsidRDefault="00C65180" w:rsidP="00A33C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5180" w:rsidRPr="00A33CED" w:rsidRDefault="00C65180" w:rsidP="00A33CE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 w:rsidRPr="00A33CED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33CED"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C65180" w:rsidRPr="00A33CED" w:rsidRDefault="00C65180" w:rsidP="00A33CE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A33CED"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C65180" w:rsidRPr="00A33CED" w:rsidRDefault="00C65180" w:rsidP="00A33C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 w:rsidRPr="00A33CED"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 w:rsidRPr="00A33CED">
        <w:rPr>
          <w:rFonts w:ascii="Times New Roman" w:hAnsi="Times New Roman" w:cs="Times New Roman"/>
          <w:sz w:val="24"/>
          <w:szCs w:val="24"/>
        </w:rPr>
        <w:t xml:space="preserve"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</w:t>
      </w:r>
      <w:proofErr w:type="spellStart"/>
      <w:r w:rsidRPr="00A33CE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33CED">
        <w:rPr>
          <w:rFonts w:ascii="Times New Roman" w:hAnsi="Times New Roman" w:cs="Times New Roman"/>
          <w:sz w:val="24"/>
          <w:szCs w:val="24"/>
        </w:rPr>
        <w:t xml:space="preserve">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C65180" w:rsidRPr="00A33CED" w:rsidRDefault="00C65180" w:rsidP="00A33C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C65180" w:rsidRPr="00A33CED" w:rsidRDefault="00C65180" w:rsidP="00A33C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C65180" w:rsidRPr="00A33CED" w:rsidRDefault="00C65180" w:rsidP="00A33C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5180" w:rsidRPr="00247F97" w:rsidRDefault="00C65180" w:rsidP="00247F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65180" w:rsidRPr="00247F97" w:rsidSect="006F3817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247F97">
        <w:rPr>
          <w:rFonts w:ascii="Times New Roman" w:hAnsi="Times New Roman" w:cs="Times New Roman"/>
          <w:sz w:val="24"/>
          <w:szCs w:val="24"/>
        </w:rPr>
        <w:t xml:space="preserve">Оценка «зачет» для учебной практики ставится обучающемуся при </w:t>
      </w:r>
      <w:proofErr w:type="gramStart"/>
      <w:r w:rsidRPr="00247F97">
        <w:rPr>
          <w:rFonts w:ascii="Times New Roman" w:hAnsi="Times New Roman" w:cs="Times New Roman"/>
          <w:sz w:val="24"/>
          <w:szCs w:val="24"/>
        </w:rPr>
        <w:t>условии  успешного</w:t>
      </w:r>
      <w:proofErr w:type="gramEnd"/>
      <w:r w:rsidRPr="00247F97">
        <w:rPr>
          <w:rFonts w:ascii="Times New Roman" w:hAnsi="Times New Roman" w:cs="Times New Roman"/>
          <w:sz w:val="24"/>
          <w:szCs w:val="24"/>
        </w:rPr>
        <w:t xml:space="preserve"> освоения не менее 70% видов работ, определенных программой практики</w:t>
      </w:r>
      <w:r w:rsidRPr="00247F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47F97"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</w:t>
      </w:r>
      <w:r w:rsidR="00247F97">
        <w:rPr>
          <w:rFonts w:ascii="Times New Roman" w:hAnsi="Times New Roman" w:cs="Times New Roman"/>
          <w:sz w:val="24"/>
          <w:szCs w:val="24"/>
        </w:rPr>
        <w:t>ях образовательного учреждения.</w:t>
      </w:r>
    </w:p>
    <w:p w:rsidR="00C65180" w:rsidRDefault="00C65180" w:rsidP="00247F97">
      <w:pPr>
        <w:rPr>
          <w:bCs/>
          <w:i/>
        </w:rPr>
      </w:pPr>
    </w:p>
    <w:sectPr w:rsidR="00C65180" w:rsidSect="001440A2">
      <w:pgSz w:w="11907" w:h="16840"/>
      <w:pgMar w:top="1134" w:right="851" w:bottom="1134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9BC" w:rsidRDefault="005B19BC" w:rsidP="00F15EFA">
      <w:pPr>
        <w:spacing w:after="0" w:line="240" w:lineRule="auto"/>
      </w:pPr>
      <w:r>
        <w:separator/>
      </w:r>
    </w:p>
  </w:endnote>
  <w:endnote w:type="continuationSeparator" w:id="0">
    <w:p w:rsidR="005B19BC" w:rsidRDefault="005B19BC" w:rsidP="00F15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817" w:rsidRDefault="00EA7B12">
    <w:pPr>
      <w:pStyle w:val="a3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E3724D">
      <w:rPr>
        <w:noProof/>
      </w:rPr>
      <w:t>5</w:t>
    </w:r>
    <w:r>
      <w:rPr>
        <w:noProof/>
      </w:rPr>
      <w:fldChar w:fldCharType="end"/>
    </w:r>
  </w:p>
  <w:p w:rsidR="006F3817" w:rsidRDefault="006F381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817" w:rsidRDefault="006F381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9BC" w:rsidRDefault="005B19BC" w:rsidP="00F15EFA">
      <w:pPr>
        <w:spacing w:after="0" w:line="240" w:lineRule="auto"/>
      </w:pPr>
      <w:r>
        <w:separator/>
      </w:r>
    </w:p>
  </w:footnote>
  <w:footnote w:type="continuationSeparator" w:id="0">
    <w:p w:rsidR="005B19BC" w:rsidRDefault="005B19BC" w:rsidP="00F15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12B8"/>
    <w:multiLevelType w:val="multilevel"/>
    <w:tmpl w:val="95045A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FB41F45"/>
    <w:multiLevelType w:val="multilevel"/>
    <w:tmpl w:val="BC56E75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11A06ADB"/>
    <w:multiLevelType w:val="hybridMultilevel"/>
    <w:tmpl w:val="9AF2D10C"/>
    <w:lvl w:ilvl="0" w:tplc="B038DB96">
      <w:start w:val="1"/>
      <w:numFmt w:val="decimal"/>
      <w:lvlText w:val="%1."/>
      <w:lvlJc w:val="right"/>
      <w:pPr>
        <w:tabs>
          <w:tab w:val="num" w:pos="680"/>
        </w:tabs>
        <w:ind w:left="680" w:hanging="320"/>
      </w:pPr>
      <w:rPr>
        <w:rFonts w:hint="default"/>
      </w:rPr>
    </w:lvl>
    <w:lvl w:ilvl="1" w:tplc="B038DB96">
      <w:start w:val="1"/>
      <w:numFmt w:val="decimal"/>
      <w:lvlText w:val="%2."/>
      <w:lvlJc w:val="right"/>
      <w:pPr>
        <w:tabs>
          <w:tab w:val="num" w:pos="680"/>
        </w:tabs>
        <w:ind w:left="680" w:hanging="3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3E4B5B"/>
    <w:multiLevelType w:val="hybridMultilevel"/>
    <w:tmpl w:val="36BC1AC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D0E45"/>
    <w:multiLevelType w:val="hybridMultilevel"/>
    <w:tmpl w:val="47723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3E34BF"/>
    <w:multiLevelType w:val="hybridMultilevel"/>
    <w:tmpl w:val="8FF29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27781A"/>
    <w:multiLevelType w:val="hybridMultilevel"/>
    <w:tmpl w:val="604E2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3A75E9"/>
    <w:multiLevelType w:val="hybridMultilevel"/>
    <w:tmpl w:val="7140418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F2E83"/>
    <w:multiLevelType w:val="multilevel"/>
    <w:tmpl w:val="DF1E2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766261F4"/>
    <w:multiLevelType w:val="multilevel"/>
    <w:tmpl w:val="16B47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D9B6C46"/>
    <w:multiLevelType w:val="hybridMultilevel"/>
    <w:tmpl w:val="A43281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9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4E1"/>
    <w:rsid w:val="00075791"/>
    <w:rsid w:val="0008659F"/>
    <w:rsid w:val="000C42C8"/>
    <w:rsid w:val="001440A2"/>
    <w:rsid w:val="001D59E6"/>
    <w:rsid w:val="001F6736"/>
    <w:rsid w:val="00247F97"/>
    <w:rsid w:val="00262EE4"/>
    <w:rsid w:val="002726D3"/>
    <w:rsid w:val="002A0DAA"/>
    <w:rsid w:val="00307376"/>
    <w:rsid w:val="00313250"/>
    <w:rsid w:val="003439AA"/>
    <w:rsid w:val="003E4531"/>
    <w:rsid w:val="003F2DC4"/>
    <w:rsid w:val="004033E4"/>
    <w:rsid w:val="00427F4B"/>
    <w:rsid w:val="004D606A"/>
    <w:rsid w:val="004E7314"/>
    <w:rsid w:val="004F4F35"/>
    <w:rsid w:val="00517883"/>
    <w:rsid w:val="0053536C"/>
    <w:rsid w:val="0054381F"/>
    <w:rsid w:val="00554F8E"/>
    <w:rsid w:val="0058783A"/>
    <w:rsid w:val="005B19BC"/>
    <w:rsid w:val="005E3EFE"/>
    <w:rsid w:val="00684C94"/>
    <w:rsid w:val="006F3817"/>
    <w:rsid w:val="007535C0"/>
    <w:rsid w:val="007702C7"/>
    <w:rsid w:val="0077463A"/>
    <w:rsid w:val="007C6FC1"/>
    <w:rsid w:val="007F5DF9"/>
    <w:rsid w:val="008D3072"/>
    <w:rsid w:val="009802AF"/>
    <w:rsid w:val="009C74E1"/>
    <w:rsid w:val="00A33CED"/>
    <w:rsid w:val="00A76EBE"/>
    <w:rsid w:val="00AB73E0"/>
    <w:rsid w:val="00AD4AC6"/>
    <w:rsid w:val="00B02D83"/>
    <w:rsid w:val="00B42AA6"/>
    <w:rsid w:val="00C65180"/>
    <w:rsid w:val="00E3724D"/>
    <w:rsid w:val="00EA7B12"/>
    <w:rsid w:val="00F15EFA"/>
    <w:rsid w:val="00F8637D"/>
    <w:rsid w:val="00FF0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E186D-B1D1-4177-B5C6-E22D3849F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EFA"/>
  </w:style>
  <w:style w:type="paragraph" w:styleId="1">
    <w:name w:val="heading 1"/>
    <w:basedOn w:val="a"/>
    <w:next w:val="a"/>
    <w:link w:val="10"/>
    <w:qFormat/>
    <w:rsid w:val="009C74E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74E1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9C74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9C74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C74E1"/>
  </w:style>
  <w:style w:type="paragraph" w:styleId="a6">
    <w:name w:val="Normal (Web)"/>
    <w:basedOn w:val="a"/>
    <w:rsid w:val="009C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9C74E1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9C74E1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9C74E1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List"/>
    <w:basedOn w:val="a"/>
    <w:rsid w:val="009C74E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9C74E1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rsid w:val="000C42C8"/>
    <w:rPr>
      <w:color w:val="000080"/>
      <w:u w:val="single"/>
    </w:rPr>
  </w:style>
  <w:style w:type="character" w:customStyle="1" w:styleId="FontStyle52">
    <w:name w:val="Font Style52"/>
    <w:basedOn w:val="a0"/>
    <w:rsid w:val="00C65180"/>
    <w:rPr>
      <w:rFonts w:ascii="Times New Roman" w:hAnsi="Times New Roman" w:cs="Times New Roman"/>
      <w:sz w:val="22"/>
      <w:szCs w:val="22"/>
    </w:rPr>
  </w:style>
  <w:style w:type="paragraph" w:customStyle="1" w:styleId="21">
    <w:name w:val="Список 21"/>
    <w:basedOn w:val="a"/>
    <w:rsid w:val="00C65180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1">
    <w:name w:val="Текст1"/>
    <w:basedOn w:val="a"/>
    <w:rsid w:val="00C6518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a">
    <w:name w:val="No Spacing"/>
    <w:uiPriority w:val="1"/>
    <w:qFormat/>
    <w:rsid w:val="00C65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basedOn w:val="a0"/>
    <w:link w:val="4"/>
    <w:uiPriority w:val="99"/>
    <w:locked/>
    <w:rsid w:val="001D59E6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9">
    <w:name w:val="Основной текст + Полужирный9"/>
    <w:basedOn w:val="ab"/>
    <w:uiPriority w:val="99"/>
    <w:rsid w:val="001D59E6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1D59E6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2">
    <w:name w:val="Основной текст (2) + Не полужирный"/>
    <w:basedOn w:val="a0"/>
    <w:uiPriority w:val="99"/>
    <w:rsid w:val="00F8637D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c">
    <w:name w:val="Balloon Text"/>
    <w:basedOn w:val="a"/>
    <w:link w:val="ad"/>
    <w:uiPriority w:val="99"/>
    <w:semiHidden/>
    <w:unhideWhenUsed/>
    <w:rsid w:val="007C6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6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otherreferats.allbest.ru/" TargetMode="External"/><Relationship Id="rId18" Type="http://schemas.openxmlformats.org/officeDocument/2006/relationships/hyperlink" Target="http://www.dbfood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oodteor.ru/tekhnologiya-produktsii-obshchestvennogo-pitaniya.html" TargetMode="External"/><Relationship Id="rId17" Type="http://schemas.openxmlformats.org/officeDocument/2006/relationships/hyperlink" Target="http://www.gastrono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ourlib.net/restoran.htm" TargetMode="External"/><Relationship Id="rId20" Type="http://schemas.openxmlformats.org/officeDocument/2006/relationships/hyperlink" Target="http://www.informika.ru/text/inftech/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tameal.ru/cook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ashaucheba.ru/v50632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rsl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ojechka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8DDF8-A469-4498-B60C-DC726184D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5</cp:revision>
  <cp:lastPrinted>2021-02-05T11:43:00Z</cp:lastPrinted>
  <dcterms:created xsi:type="dcterms:W3CDTF">2021-02-06T11:13:00Z</dcterms:created>
  <dcterms:modified xsi:type="dcterms:W3CDTF">2021-02-06T16:31:00Z</dcterms:modified>
</cp:coreProperties>
</file>