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4" w:rsidRPr="009962C4" w:rsidRDefault="009962C4" w:rsidP="00996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2C4">
        <w:rPr>
          <w:rStyle w:val="1"/>
          <w:rFonts w:ascii="Times New Roman" w:hAnsi="Times New Roman" w:cs="Times New Roman"/>
          <w:b/>
          <w:sz w:val="28"/>
          <w:szCs w:val="28"/>
        </w:rPr>
        <w:t>Тема: Сложение векторов. Умножение вектора на число.</w:t>
      </w:r>
    </w:p>
    <w:p w:rsidR="009962C4" w:rsidRPr="009962C4" w:rsidRDefault="009962C4" w:rsidP="009962C4">
      <w:pPr>
        <w:spacing w:after="0" w:line="240" w:lineRule="auto"/>
        <w:rPr>
          <w:rFonts w:ascii="Times New Roman" w:hAnsi="Times New Roman" w:cs="Times New Roman"/>
        </w:rPr>
      </w:pPr>
      <w:r w:rsidRPr="009962C4">
        <w:rPr>
          <w:rStyle w:val="1"/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r w:rsidRPr="009962C4">
        <w:rPr>
          <w:rFonts w:ascii="Times New Roman" w:hAnsi="Times New Roman" w:cs="Times New Roman"/>
          <w:b/>
          <w:sz w:val="28"/>
          <w:szCs w:val="28"/>
        </w:rPr>
        <w:t>Пз</w:t>
      </w:r>
      <w:r w:rsidRPr="009962C4">
        <w:rPr>
          <w:rStyle w:val="1"/>
          <w:rFonts w:ascii="Times New Roman" w:hAnsi="Times New Roman" w:cs="Times New Roman"/>
          <w:b/>
          <w:sz w:val="28"/>
          <w:szCs w:val="28"/>
        </w:rPr>
        <w:t>Действия</w:t>
      </w:r>
      <w:proofErr w:type="spellEnd"/>
      <w:r w:rsidRPr="009962C4">
        <w:rPr>
          <w:rStyle w:val="1"/>
          <w:rFonts w:ascii="Times New Roman" w:hAnsi="Times New Roman" w:cs="Times New Roman"/>
          <w:b/>
          <w:sz w:val="28"/>
          <w:szCs w:val="28"/>
        </w:rPr>
        <w:t xml:space="preserve"> с векторами</w:t>
      </w:r>
      <w:r w:rsidRPr="007702A9">
        <w:rPr>
          <w:rStyle w:val="1"/>
          <w:rFonts w:ascii="Times New Roman" w:hAnsi="Times New Roman" w:cs="Times New Roman"/>
        </w:rPr>
        <w:t>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 xml:space="preserve"> Сложение векторов по правилу треугольника.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5D2F39C" wp14:editId="01F55B09">
            <wp:extent cx="1552575" cy="1200150"/>
            <wp:effectExtent l="0" t="0" r="9525" b="0"/>
            <wp:docPr id="1" name="Рисунок 1" descr="https://resh.edu.ru/uploads/lesson_extract/4758/20190201110641/OEBPS/objects/c_geom_10_17_1/adc7cf42-b186-4c6f-8a48-8c7a7d1e6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58/20190201110641/OEBPS/objects/c_geom_10_17_1/adc7cf42-b186-4c6f-8a48-8c7a7d1e698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Для этого нужно от произвольной точки пространства отложить вектор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8D87346" wp14:editId="258B6A61">
            <wp:extent cx="180975" cy="114300"/>
            <wp:effectExtent l="0" t="0" r="9525" b="0"/>
            <wp:docPr id="2" name="Рисунок 2" descr="https://resh.edu.ru/uploads/lesson_extract/4758/20190201110641/OEBPS/objects/c_geom_10_17_1/194b6b3b-8692-47f0-958f-b10be9db60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758/20190201110641/OEBPS/objects/c_geom_10_17_1/194b6b3b-8692-47f0-958f-b10be9db608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, равный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2CB28D6" wp14:editId="3E35F7FF">
            <wp:extent cx="85725" cy="104775"/>
            <wp:effectExtent l="0" t="0" r="9525" b="9525"/>
            <wp:docPr id="3" name="Рисунок 3" descr="https://resh.edu.ru/uploads/lesson_extract/4758/20190201110641/OEBPS/objects/c_geom_10_17_1/8dcf655f-6cbf-4254-b1e9-04edf7dd2a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758/20190201110641/OEBPS/objects/c_geom_10_17_1/8dcf655f-6cbf-4254-b1e9-04edf7dd2a5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, затем от точки В отложить вектор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6EA5C81" wp14:editId="4047E709">
            <wp:extent cx="171450" cy="114300"/>
            <wp:effectExtent l="0" t="0" r="0" b="0"/>
            <wp:docPr id="4" name="Рисунок 4" descr="https://resh.edu.ru/uploads/lesson_extract/4758/20190201110641/OEBPS/objects/c_geom_10_17_1/aa31c176-b454-4c63-8c81-962283112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758/20190201110641/OEBPS/objects/c_geom_10_17_1/aa31c176-b454-4c63-8c81-96228311236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, равный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57EB94A2" wp14:editId="33951B3A">
            <wp:extent cx="85725" cy="114300"/>
            <wp:effectExtent l="0" t="0" r="9525" b="0"/>
            <wp:docPr id="5" name="Рисунок 5" descr="https://resh.edu.ru/uploads/lesson_extract/4758/20190201110641/OEBPS/objects/c_geom_10_17_1/988bb851-11f7-4413-a301-93c448e14e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58/20190201110641/OEBPS/objects/c_geom_10_17_1/988bb851-11f7-4413-a301-93c448e14e4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. Вектор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3B1E78B" wp14:editId="6D413DF8">
            <wp:extent cx="190500" cy="123825"/>
            <wp:effectExtent l="0" t="0" r="0" b="9525"/>
            <wp:docPr id="6" name="Рисунок 6" descr="https://resh.edu.ru/uploads/lesson_extract/4758/20190201110641/OEBPS/objects/c_geom_10_17_1/96129ed1-2257-42ae-a9fb-96ce93f493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758/20190201110641/OEBPS/objects/c_geom_10_17_1/96129ed1-2257-42ae-a9fb-96ce93f493f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называется суммой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5B0C670F" wp14:editId="2E4AEA9A">
            <wp:extent cx="85725" cy="104775"/>
            <wp:effectExtent l="0" t="0" r="9525" b="9525"/>
            <wp:docPr id="7" name="Рисунок 7" descr="https://resh.edu.ru/uploads/lesson_extract/4758/20190201110641/OEBPS/objects/c_geom_10_17_1/1b7abadc-4753-49c9-98ac-bbba6d2386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58/20190201110641/OEBPS/objects/c_geom_10_17_1/1b7abadc-4753-49c9-98ac-bbba6d23861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и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5DA80B2" wp14:editId="6175491D">
            <wp:extent cx="85725" cy="114300"/>
            <wp:effectExtent l="0" t="0" r="9525" b="0"/>
            <wp:docPr id="8" name="Рисунок 8" descr="https://resh.edu.ru/uploads/lesson_extract/4758/20190201110641/OEBPS/objects/c_geom_10_17_1/d9b8d7d8-7d9c-42cd-b144-1e620e6700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58/20190201110641/OEBPS/objects/c_geom_10_17_1/d9b8d7d8-7d9c-42cd-b144-1e620e6700a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 xml:space="preserve">. Для любых трех точек А, В и С имеет место равенство 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2A87E2C4" wp14:editId="410DCDC3">
            <wp:extent cx="180975" cy="114300"/>
            <wp:effectExtent l="0" t="0" r="9525" b="0"/>
            <wp:docPr id="9" name="Рисунок 9" descr="https://resh.edu.ru/uploads/lesson_extract/4758/20190201110641/OEBPS/objects/c_geom_10_17_1/2598e445-4c88-411e-83cc-a720d6a5af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58/20190201110641/OEBPS/objects/c_geom_10_17_1/2598e445-4c88-411e-83cc-a720d6a5af2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+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A133239" wp14:editId="4E536CE7">
            <wp:extent cx="171450" cy="114300"/>
            <wp:effectExtent l="0" t="0" r="0" b="0"/>
            <wp:docPr id="10" name="Рисунок 10" descr="https://resh.edu.ru/uploads/lesson_extract/4758/20190201110641/OEBPS/objects/c_geom_10_17_1/42fe1cba-86d8-490d-a26f-44ac0481a7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58/20190201110641/OEBPS/objects/c_geom_10_17_1/42fe1cba-86d8-490d-a26f-44ac0481a7b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=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D7A9751" wp14:editId="01DF6B10">
            <wp:extent cx="190500" cy="123825"/>
            <wp:effectExtent l="0" t="0" r="0" b="9525"/>
            <wp:docPr id="11" name="Рисунок 11" descr="https://resh.edu.ru/uploads/lesson_extract/4758/20190201110641/OEBPS/objects/c_geom_10_17_1/3c344a1c-17dd-433e-8b99-6b5c2352f6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58/20190201110641/OEBPS/objects/c_geom_10_17_1/3c344a1c-17dd-433e-8b99-6b5c2352f65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Сложение векторов по правилу параллелограмма: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30BB367" wp14:editId="5311C7FE">
            <wp:extent cx="1314450" cy="561975"/>
            <wp:effectExtent l="0" t="0" r="0" b="9525"/>
            <wp:docPr id="12" name="Рисунок 12" descr="https://resh.edu.ru/uploads/lesson_extract/4758/20190201110641/OEBPS/objects/c_geom_10_17_1/51aa9b42-b386-4d7f-83af-b5a1fa221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758/20190201110641/OEBPS/objects/c_geom_10_17_1/51aa9b42-b386-4d7f-83af-b5a1fa22166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Для этого векторы откладывают от одной точки. Это правило пояснено на рисунке.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Интерактивная модель "Законы действия с векторами".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Сумма нескольких векторов в пространстве находится так же, как и на плоскости и не зависит от порядка слагаемых.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Интерактивная модель "Правило многоугольника".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 xml:space="preserve">Два ненулевых вектора называются противоположными, если их длины </w:t>
      </w:r>
      <w:proofErr w:type="gramStart"/>
      <w:r w:rsidRPr="009962C4">
        <w:rPr>
          <w:color w:val="1D1D1B"/>
          <w:sz w:val="28"/>
          <w:szCs w:val="28"/>
        </w:rPr>
        <w:t>равны</w:t>
      </w:r>
      <w:proofErr w:type="gramEnd"/>
      <w:r w:rsidRPr="009962C4">
        <w:rPr>
          <w:color w:val="1D1D1B"/>
          <w:sz w:val="28"/>
          <w:szCs w:val="28"/>
        </w:rPr>
        <w:t xml:space="preserve"> и они противоположно направлены. 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Вычитание векторов: Разностью векторов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62EE3A00" wp14:editId="7A7CCB61">
            <wp:extent cx="85725" cy="104775"/>
            <wp:effectExtent l="0" t="0" r="9525" b="9525"/>
            <wp:docPr id="13" name="Рисунок 13" descr="https://resh.edu.ru/uploads/lesson_extract/4758/20190201110641/OEBPS/objects/c_geom_10_17_1/6b4401e1-50ba-47c9-8653-20a2db849a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758/20190201110641/OEBPS/objects/c_geom_10_17_1/6b4401e1-50ba-47c9-8653-20a2db849ab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и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68340C0E" wp14:editId="3DA8F5D9">
            <wp:extent cx="85725" cy="114300"/>
            <wp:effectExtent l="0" t="0" r="9525" b="0"/>
            <wp:docPr id="14" name="Рисунок 14" descr="https://resh.edu.ru/uploads/lesson_extract/4758/20190201110641/OEBPS/objects/c_geom_10_17_1/079fcb41-5d11-4b24-8a69-a187eb3a9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58/20190201110641/OEBPS/objects/c_geom_10_17_1/079fcb41-5d11-4b24-8a69-a187eb3a9e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называется такой вектор, сумма которого с вектором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2FBF712B" wp14:editId="7EB25EAD">
            <wp:extent cx="85725" cy="114300"/>
            <wp:effectExtent l="0" t="0" r="9525" b="0"/>
            <wp:docPr id="15" name="Рисунок 15" descr="https://resh.edu.ru/uploads/lesson_extract/4758/20190201110641/OEBPS/objects/c_geom_10_17_1/14ba5569-4218-48fe-bebf-93ece5e5b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58/20190201110641/OEBPS/objects/c_geom_10_17_1/14ba5569-4218-48fe-bebf-93ece5e5b64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равна вектору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5E6550AB" wp14:editId="59F0A98F">
            <wp:extent cx="85725" cy="104775"/>
            <wp:effectExtent l="0" t="0" r="9525" b="9525"/>
            <wp:docPr id="16" name="Рисунок 16" descr="https://resh.edu.ru/uploads/lesson_extract/4758/20190201110641/OEBPS/objects/c_geom_10_17_1/eb50f18b-6331-4c05-a1c5-d93160a39b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4758/20190201110641/OEBPS/objects/c_geom_10_17_1/eb50f18b-6331-4c05-a1c5-d93160a39b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.</w:t>
      </w:r>
      <w:r w:rsidRPr="009962C4">
        <w:rPr>
          <w:color w:val="1D1D1B"/>
          <w:sz w:val="28"/>
          <w:szCs w:val="28"/>
        </w:rPr>
        <w:br/>
        <w:t>Разность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6FD485FC" wp14:editId="1E14118B">
            <wp:extent cx="85725" cy="104775"/>
            <wp:effectExtent l="0" t="0" r="9525" b="9525"/>
            <wp:docPr id="17" name="Рисунок 17" descr="https://resh.edu.ru/uploads/lesson_extract/4758/20190201110641/OEBPS/objects/c_geom_10_17_1/317537d4-5295-4af1-9e7d-6e4d1eeed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4758/20190201110641/OEBPS/objects/c_geom_10_17_1/317537d4-5295-4af1-9e7d-6e4d1eeed8f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-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7251AE5" wp14:editId="6D0CE6A9">
            <wp:extent cx="85725" cy="114300"/>
            <wp:effectExtent l="0" t="0" r="9525" b="0"/>
            <wp:docPr id="18" name="Рисунок 18" descr="https://resh.edu.ru/uploads/lesson_extract/4758/20190201110641/OEBPS/objects/c_geom_10_17_1/0eb9ba27-488f-4bd7-83e3-f56989b00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4758/20190201110641/OEBPS/objects/c_geom_10_17_1/0eb9ba27-488f-4bd7-83e3-f56989b0094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можно найти по формуле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758590E4" wp14:editId="45E81229">
            <wp:extent cx="85725" cy="104775"/>
            <wp:effectExtent l="0" t="0" r="9525" b="9525"/>
            <wp:docPr id="19" name="Рисунок 19" descr="https://resh.edu.ru/uploads/lesson_extract/4758/20190201110641/OEBPS/objects/c_geom_10_17_1/a31af440-b026-46a7-befb-90aab5cbe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4758/20190201110641/OEBPS/objects/c_geom_10_17_1/a31af440-b026-46a7-befb-90aab5cbe6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-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20146288" wp14:editId="31FDFDEB">
            <wp:extent cx="85725" cy="114300"/>
            <wp:effectExtent l="0" t="0" r="9525" b="0"/>
            <wp:docPr id="20" name="Рисунок 20" descr="https://resh.edu.ru/uploads/lesson_extract/4758/20190201110641/OEBPS/objects/c_geom_10_17_1/f25e7ab6-bd96-4bc2-83f7-e9ed65acd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4758/20190201110641/OEBPS/objects/c_geom_10_17_1/f25e7ab6-bd96-4bc2-83f7-e9ed65acdf4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=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914BDDE" wp14:editId="36A137A9">
            <wp:extent cx="85725" cy="104775"/>
            <wp:effectExtent l="0" t="0" r="9525" b="9525"/>
            <wp:docPr id="21" name="Рисунок 21" descr="https://resh.edu.ru/uploads/lesson_extract/4758/20190201110641/OEBPS/objects/c_geom_10_17_1/7c0f39fa-a1e7-4148-b0eb-88a290c0d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4758/20190201110641/OEBPS/objects/c_geom_10_17_1/7c0f39fa-a1e7-4148-b0eb-88a290c0df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+ (-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BC4CBE9" wp14:editId="4C6FB9E7">
            <wp:extent cx="85725" cy="114300"/>
            <wp:effectExtent l="0" t="0" r="9525" b="0"/>
            <wp:docPr id="22" name="Рисунок 22" descr="https://resh.edu.ru/uploads/lesson_extract/4758/20190201110641/OEBPS/objects/c_geom_10_17_1/0fbf21a6-d4d1-4656-8c65-c25ea61dac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4758/20190201110641/OEBPS/objects/c_geom_10_17_1/0fbf21a6-d4d1-4656-8c65-c25ea61dac1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), где (-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7CF7075" wp14:editId="21FA2D92">
            <wp:extent cx="85725" cy="114300"/>
            <wp:effectExtent l="0" t="0" r="9525" b="0"/>
            <wp:docPr id="23" name="Рисунок 23" descr="https://resh.edu.ru/uploads/lesson_extract/4758/20190201110641/OEBPS/objects/c_geom_10_17_1/fe654977-3b59-48d1-9ca9-ac5c85ce6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4758/20190201110641/OEBPS/objects/c_geom_10_17_1/fe654977-3b59-48d1-9ca9-ac5c85ce6e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) - вектор, противоположный вектору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C19DE91" wp14:editId="106C7835">
            <wp:extent cx="85725" cy="114300"/>
            <wp:effectExtent l="0" t="0" r="9525" b="0"/>
            <wp:docPr id="24" name="Рисунок 24" descr="https://resh.edu.ru/uploads/lesson_extract/4758/20190201110641/OEBPS/objects/c_geom_10_17_1/bc6301a2-abbc-4dea-a76a-9ba6b72000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4758/20190201110641/OEBPS/objects/c_geom_10_17_1/bc6301a2-abbc-4dea-a76a-9ba6b72000c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.</w:t>
      </w:r>
      <w:r w:rsidRPr="009962C4">
        <w:rPr>
          <w:color w:val="1D1D1B"/>
          <w:sz w:val="28"/>
          <w:szCs w:val="28"/>
        </w:rPr>
        <w:br/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77C4501" wp14:editId="59AD6C67">
            <wp:extent cx="200025" cy="114300"/>
            <wp:effectExtent l="0" t="0" r="9525" b="0"/>
            <wp:docPr id="25" name="Рисунок 25" descr="https://resh.edu.ru/uploads/lesson_extract/4758/20190201110641/OEBPS/objects/c_geom_10_17_1/38a0bf97-4e37-403c-b76b-456dcb62c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4758/20190201110641/OEBPS/objects/c_geom_10_17_1/38a0bf97-4e37-403c-b76b-456dcb62cd5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-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5701986" wp14:editId="27BF4A5A">
            <wp:extent cx="190500" cy="114300"/>
            <wp:effectExtent l="0" t="0" r="0" b="0"/>
            <wp:docPr id="26" name="Рисунок 26" descr="https://resh.edu.ru/uploads/lesson_extract/4758/20190201110641/OEBPS/objects/c_geom_10_17_1/9192ce7a-28a3-46ba-87d0-97d44091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4758/20190201110641/OEBPS/objects/c_geom_10_17_1/9192ce7a-28a3-46ba-87d0-97d44091207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=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88FDB35" wp14:editId="4FC71772">
            <wp:extent cx="171450" cy="114300"/>
            <wp:effectExtent l="0" t="0" r="0" b="0"/>
            <wp:docPr id="27" name="Рисунок 27" descr="https://resh.edu.ru/uploads/lesson_extract/4758/20190201110641/OEBPS/objects/c_geom_10_17_1/32f80e6b-caff-4acf-a124-f664035f0f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4758/20190201110641/OEBPS/objects/c_geom_10_17_1/32f80e6b-caff-4acf-a124-f664035f0f4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noProof/>
          <w:color w:val="1D1D1B"/>
          <w:sz w:val="28"/>
          <w:szCs w:val="28"/>
        </w:rPr>
        <w:lastRenderedPageBreak/>
        <w:drawing>
          <wp:inline distT="0" distB="0" distL="0" distR="0" wp14:anchorId="01D95C92" wp14:editId="33536942">
            <wp:extent cx="1590675" cy="971550"/>
            <wp:effectExtent l="0" t="0" r="9525" b="0"/>
            <wp:docPr id="28" name="Рисунок 28" descr="https://resh.edu.ru/uploads/lesson_extract/4758/20190201110641/OEBPS/objects/c_geom_10_17_1/59dca608-76fb-4298-91be-22c2d6784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4758/20190201110641/OEBPS/objects/c_geom_10_17_1/59dca608-76fb-4298-91be-22c2d678454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Умножение вектора на число. Произведением ненулевого вектора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AC0F820" wp14:editId="32D10C0C">
            <wp:extent cx="85725" cy="104775"/>
            <wp:effectExtent l="0" t="0" r="9525" b="9525"/>
            <wp:docPr id="29" name="Рисунок 29" descr="https://resh.edu.ru/uploads/lesson_extract/4758/20190201110641/OEBPS/objects/c_geom_10_17_1/63d21017-26d3-40a2-a15f-62284ebf7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4758/20190201110641/OEBPS/objects/c_geom_10_17_1/63d21017-26d3-40a2-a15f-62284ebf72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на число k называется такой вектор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27FBA81D" wp14:editId="44F3E11E">
            <wp:extent cx="85725" cy="114300"/>
            <wp:effectExtent l="0" t="0" r="9525" b="0"/>
            <wp:docPr id="30" name="Рисунок 30" descr="https://resh.edu.ru/uploads/lesson_extract/4758/20190201110641/OEBPS/objects/c_geom_10_17_1/fe8d114e-b2da-4535-b7ee-6d011c31c4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4758/20190201110641/OEBPS/objects/c_geom_10_17_1/fe8d114e-b2da-4535-b7ee-6d011c31c4d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, длина которого равна |k|·|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7C6D2BC0" wp14:editId="208D3AF0">
            <wp:extent cx="85725" cy="104775"/>
            <wp:effectExtent l="0" t="0" r="9525" b="9525"/>
            <wp:docPr id="31" name="Рисунок 31" descr="https://resh.edu.ru/uploads/lesson_extract/4758/20190201110641/OEBPS/objects/c_geom_10_17_1/81c83131-703e-47f3-8a50-985376b58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4758/20190201110641/OEBPS/objects/c_geom_10_17_1/81c83131-703e-47f3-8a50-985376b58e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|, причем векторы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33463CC" wp14:editId="4A16C634">
            <wp:extent cx="85725" cy="104775"/>
            <wp:effectExtent l="0" t="0" r="9525" b="9525"/>
            <wp:docPr id="32" name="Рисунок 32" descr="https://resh.edu.ru/uploads/lesson_extract/4758/20190201110641/OEBPS/objects/c_geom_10_17_1/4962a93f-1a72-478b-ab4e-99bced3bfe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4758/20190201110641/OEBPS/objects/c_geom_10_17_1/4962a93f-1a72-478b-ab4e-99bced3bfef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и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BE5285C" wp14:editId="0619876A">
            <wp:extent cx="85725" cy="114300"/>
            <wp:effectExtent l="0" t="0" r="9525" b="0"/>
            <wp:docPr id="33" name="Рисунок 33" descr="https://resh.edu.ru/uploads/lesson_extract/4758/20190201110641/OEBPS/objects/c_geom_10_17_1/2bc42121-cfdd-4146-8d70-c0bc3b3d4b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4758/20190201110641/OEBPS/objects/c_geom_10_17_1/2bc42121-cfdd-4146-8d70-c0bc3b3d4b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</w:t>
      </w:r>
      <w:proofErr w:type="spellStart"/>
      <w:r w:rsidRPr="009962C4">
        <w:rPr>
          <w:color w:val="1D1D1B"/>
          <w:sz w:val="28"/>
          <w:szCs w:val="28"/>
        </w:rPr>
        <w:t>сонаправлены</w:t>
      </w:r>
      <w:proofErr w:type="spellEnd"/>
      <w:r w:rsidRPr="009962C4">
        <w:rPr>
          <w:color w:val="1D1D1B"/>
          <w:sz w:val="28"/>
          <w:szCs w:val="28"/>
        </w:rPr>
        <w:t xml:space="preserve"> при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7149FB15" wp14:editId="58F5297F">
            <wp:extent cx="95250" cy="95250"/>
            <wp:effectExtent l="0" t="0" r="0" b="0"/>
            <wp:docPr id="34" name="Рисунок 34" descr="https://resh.edu.ru/uploads/lesson_extract/4758/20190201110641/OEBPS/objects/c_geom_10_17_1/4813dd22-996c-468c-b922-6e78bd35f1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4758/20190201110641/OEBPS/objects/c_geom_10_17_1/4813dd22-996c-468c-b922-6e78bd35f1b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0 и противоположно направлены при k&lt;0. Произведением нулевого вектора на произвольное число считается нулевой вектор.</w:t>
      </w:r>
      <w:r w:rsidRPr="009962C4">
        <w:rPr>
          <w:color w:val="1D1D1B"/>
          <w:sz w:val="28"/>
          <w:szCs w:val="28"/>
        </w:rPr>
        <w:br/>
        <w:t>Произведение вектора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E32452A" wp14:editId="1619DFFB">
            <wp:extent cx="85725" cy="104775"/>
            <wp:effectExtent l="0" t="0" r="9525" b="9525"/>
            <wp:docPr id="35" name="Рисунок 35" descr="https://resh.edu.ru/uploads/lesson_extract/4758/20190201110641/OEBPS/objects/c_geom_10_17_1/17777ee7-a86f-4d75-9c54-f371f49ec0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4758/20190201110641/OEBPS/objects/c_geom_10_17_1/17777ee7-a86f-4d75-9c54-f371f49ec0b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на число k обозначается так: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29942038" wp14:editId="5795F8FB">
            <wp:extent cx="85725" cy="104775"/>
            <wp:effectExtent l="0" t="0" r="9525" b="9525"/>
            <wp:docPr id="36" name="Рисунок 36" descr="https://resh.edu.ru/uploads/lesson_extract/4758/20190201110641/OEBPS/objects/c_geom_10_17_1/94141720-048c-4f3f-9454-13653e45b5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4758/20190201110641/OEBPS/objects/c_geom_10_17_1/94141720-048c-4f3f-9454-13653e45b5c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. Из определения произведения вектора на число следует, что для любого числа k и любого вектора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2A4D485" wp14:editId="3DD76227">
            <wp:extent cx="85725" cy="104775"/>
            <wp:effectExtent l="0" t="0" r="9525" b="9525"/>
            <wp:docPr id="37" name="Рисунок 37" descr="https://resh.edu.ru/uploads/lesson_extract/4758/20190201110641/OEBPS/objects/c_geom_10_17_1/88b87b07-3d5a-414e-99b0-be07d3bd6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4758/20190201110641/OEBPS/objects/c_geom_10_17_1/88b87b07-3d5a-414e-99b0-be07d3bd629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векторы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7879B36D" wp14:editId="7D2C2FA1">
            <wp:extent cx="85725" cy="104775"/>
            <wp:effectExtent l="0" t="0" r="9525" b="9525"/>
            <wp:docPr id="38" name="Рисунок 38" descr="https://resh.edu.ru/uploads/lesson_extract/4758/20190201110641/OEBPS/objects/c_geom_10_17_1/632ad22c-5bfa-472e-9484-64a4f1b565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4758/20190201110641/OEBPS/objects/c_geom_10_17_1/632ad22c-5bfa-472e-9484-64a4f1b565d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и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6FE556E1" wp14:editId="713C56A1">
            <wp:extent cx="85725" cy="104775"/>
            <wp:effectExtent l="0" t="0" r="9525" b="9525"/>
            <wp:docPr id="39" name="Рисунок 39" descr="https://resh.edu.ru/uploads/lesson_extract/4758/20190201110641/OEBPS/objects/c_geom_10_17_1/fb1ca1b0-9435-4db5-8f4e-ff504ee464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4758/20190201110641/OEBPS/objects/c_geom_10_17_1/fb1ca1b0-9435-4db5-8f4e-ff504ee464c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</w:t>
      </w:r>
      <w:proofErr w:type="spellStart"/>
      <w:r w:rsidRPr="009962C4">
        <w:rPr>
          <w:color w:val="1D1D1B"/>
          <w:sz w:val="28"/>
          <w:szCs w:val="28"/>
        </w:rPr>
        <w:t>коллинеарны</w:t>
      </w:r>
      <w:proofErr w:type="spellEnd"/>
      <w:r w:rsidRPr="009962C4">
        <w:rPr>
          <w:color w:val="1D1D1B"/>
          <w:sz w:val="28"/>
          <w:szCs w:val="28"/>
        </w:rPr>
        <w:t>. Из этого же определения следует, что произведение любого вектора на число нуль есть нулевой вектор.</w:t>
      </w:r>
      <w:r w:rsidRPr="009962C4">
        <w:rPr>
          <w:color w:val="1D1D1B"/>
          <w:sz w:val="28"/>
          <w:szCs w:val="28"/>
        </w:rPr>
        <w:br/>
        <w:t>Для любых векторов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C42E05C" wp14:editId="2EABE26D">
            <wp:extent cx="85725" cy="104775"/>
            <wp:effectExtent l="0" t="0" r="9525" b="9525"/>
            <wp:docPr id="40" name="Рисунок 40" descr="https://resh.edu.ru/uploads/lesson_extract/4758/20190201110641/OEBPS/objects/c_geom_10_17_1/7b05da0d-0742-4d7d-ada9-c18ce9f93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4758/20190201110641/OEBPS/objects/c_geom_10_17_1/7b05da0d-0742-4d7d-ada9-c18ce9f932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,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CA6158B" wp14:editId="185DB3B2">
            <wp:extent cx="85725" cy="114300"/>
            <wp:effectExtent l="0" t="0" r="9525" b="0"/>
            <wp:docPr id="41" name="Рисунок 41" descr="https://resh.edu.ru/uploads/lesson_extract/4758/20190201110641/OEBPS/objects/c_geom_10_17_1/be277869-5d80-43f1-a289-d5cb232c3f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4758/20190201110641/OEBPS/objects/c_geom_10_17_1/be277869-5d80-43f1-a289-d5cb232c3f9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и любых чисел k, l справедливы равенства:</w:t>
      </w:r>
      <w:r w:rsidRPr="009962C4">
        <w:rPr>
          <w:color w:val="1D1D1B"/>
          <w:sz w:val="28"/>
          <w:szCs w:val="28"/>
        </w:rPr>
        <w:br/>
        <w:t>(</w:t>
      </w:r>
      <w:proofErr w:type="spellStart"/>
      <w:r w:rsidRPr="009962C4">
        <w:rPr>
          <w:color w:val="1D1D1B"/>
          <w:sz w:val="28"/>
          <w:szCs w:val="28"/>
        </w:rPr>
        <w:t>kl</w:t>
      </w:r>
      <w:proofErr w:type="spellEnd"/>
      <w:r w:rsidRPr="009962C4">
        <w:rPr>
          <w:color w:val="1D1D1B"/>
          <w:sz w:val="28"/>
          <w:szCs w:val="28"/>
        </w:rPr>
        <w:t>)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4A955375" wp14:editId="780AAC2C">
            <wp:extent cx="85725" cy="104775"/>
            <wp:effectExtent l="0" t="0" r="9525" b="9525"/>
            <wp:docPr id="42" name="Рисунок 42" descr="https://resh.edu.ru/uploads/lesson_extract/4758/20190201110641/OEBPS/objects/c_geom_10_17_1/83fb7599-bb03-449a-9a5e-0e52c3f12d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4758/20190201110641/OEBPS/objects/c_geom_10_17_1/83fb7599-bb03-449a-9a5e-0e52c3f12d7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= k(l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5DAF80CD" wp14:editId="4182836C">
            <wp:extent cx="85725" cy="104775"/>
            <wp:effectExtent l="0" t="0" r="9525" b="9525"/>
            <wp:docPr id="43" name="Рисунок 43" descr="https://resh.edu.ru/uploads/lesson_extract/4758/20190201110641/OEBPS/objects/c_geom_10_17_1/ab4284ff-0f59-4811-a8e8-436002bd9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4758/20190201110641/OEBPS/objects/c_geom_10_17_1/ab4284ff-0f59-4811-a8e8-436002bd959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) (сочетательный закон);</w:t>
      </w:r>
      <w:r w:rsidRPr="009962C4">
        <w:rPr>
          <w:color w:val="1D1D1B"/>
          <w:sz w:val="28"/>
          <w:szCs w:val="28"/>
        </w:rPr>
        <w:br/>
        <w:t>k(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30ED1563" wp14:editId="243E276D">
            <wp:extent cx="85725" cy="104775"/>
            <wp:effectExtent l="0" t="0" r="9525" b="9525"/>
            <wp:docPr id="44" name="Рисунок 44" descr="https://resh.edu.ru/uploads/lesson_extract/4758/20190201110641/OEBPS/objects/c_geom_10_17_1/020bbc4b-0f92-4642-9c17-dfd25a4615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resh.edu.ru/uploads/lesson_extract/4758/20190201110641/OEBPS/objects/c_geom_10_17_1/020bbc4b-0f92-4642-9c17-dfd25a4615f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+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125A336F" wp14:editId="370E888F">
            <wp:extent cx="85725" cy="114300"/>
            <wp:effectExtent l="0" t="0" r="9525" b="0"/>
            <wp:docPr id="45" name="Рисунок 45" descr="https://resh.edu.ru/uploads/lesson_extract/4758/20190201110641/OEBPS/objects/c_geom_10_17_1/cc59bd5e-fd65-4916-b042-00d1ae3cee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4758/20190201110641/OEBPS/objects/c_geom_10_17_1/cc59bd5e-fd65-4916-b042-00d1ae3cee7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) =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2973F335" wp14:editId="239D4D23">
            <wp:extent cx="85725" cy="104775"/>
            <wp:effectExtent l="0" t="0" r="9525" b="9525"/>
            <wp:docPr id="46" name="Рисунок 46" descr="https://resh.edu.ru/uploads/lesson_extract/4758/20190201110641/OEBPS/objects/c_geom_10_17_1/e849f7c1-87ce-4111-96ba-704e0a3756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4758/20190201110641/OEBPS/objects/c_geom_10_17_1/e849f7c1-87ce-4111-96ba-704e0a37569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+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6045EF79" wp14:editId="60D14032">
            <wp:extent cx="85725" cy="114300"/>
            <wp:effectExtent l="0" t="0" r="9525" b="0"/>
            <wp:docPr id="47" name="Рисунок 47" descr="https://resh.edu.ru/uploads/lesson_extract/4758/20190201110641/OEBPS/objects/c_geom_10_17_1/1fa5581d-5974-46ef-8280-f5c749420f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4758/20190201110641/OEBPS/objects/c_geom_10_17_1/1fa5581d-5974-46ef-8280-f5c749420f9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(первый распределительный закон);</w:t>
      </w:r>
      <w:r w:rsidRPr="009962C4">
        <w:rPr>
          <w:color w:val="1D1D1B"/>
          <w:sz w:val="28"/>
          <w:szCs w:val="28"/>
        </w:rPr>
        <w:br/>
        <w:t>(</w:t>
      </w:r>
      <w:proofErr w:type="spellStart"/>
      <w:r w:rsidRPr="009962C4">
        <w:rPr>
          <w:color w:val="1D1D1B"/>
          <w:sz w:val="28"/>
          <w:szCs w:val="28"/>
        </w:rPr>
        <w:t>к+l</w:t>
      </w:r>
      <w:proofErr w:type="spellEnd"/>
      <w:r w:rsidRPr="009962C4">
        <w:rPr>
          <w:color w:val="1D1D1B"/>
          <w:sz w:val="28"/>
          <w:szCs w:val="28"/>
        </w:rPr>
        <w:t>)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7600F023" wp14:editId="62976175">
            <wp:extent cx="85725" cy="104775"/>
            <wp:effectExtent l="0" t="0" r="9525" b="9525"/>
            <wp:docPr id="48" name="Рисунок 48" descr="https://resh.edu.ru/uploads/lesson_extract/4758/20190201110641/OEBPS/objects/c_geom_10_17_1/d507065d-0046-482c-b601-b1506d0fbf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4758/20190201110641/OEBPS/objects/c_geom_10_17_1/d507065d-0046-482c-b601-b1506d0fbf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=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1D09603C" wp14:editId="7081B71F">
            <wp:extent cx="85725" cy="104775"/>
            <wp:effectExtent l="0" t="0" r="9525" b="9525"/>
            <wp:docPr id="49" name="Рисунок 49" descr="https://resh.edu.ru/uploads/lesson_extract/4758/20190201110641/OEBPS/objects/c_geom_10_17_1/7c216131-a19d-41ef-a92f-a30f48dcc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4758/20190201110641/OEBPS/objects/c_geom_10_17_1/7c216131-a19d-41ef-a92f-a30f48dcc46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+ l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BBD9878" wp14:editId="3F51E20B">
            <wp:extent cx="85725" cy="104775"/>
            <wp:effectExtent l="0" t="0" r="9525" b="9525"/>
            <wp:docPr id="50" name="Рисунок 50" descr="https://resh.edu.ru/uploads/lesson_extract/4758/20190201110641/OEBPS/objects/c_geom_10_17_1/1ccd96b7-0285-433f-90ab-50225cc51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4758/20190201110641/OEBPS/objects/c_geom_10_17_1/1ccd96b7-0285-433f-90ab-50225cc515e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(второй распределительный закон).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b/>
          <w:bCs/>
          <w:color w:val="1D1D1B"/>
          <w:sz w:val="28"/>
          <w:szCs w:val="28"/>
        </w:rPr>
        <w:t>Лемма.</w:t>
      </w:r>
      <w:r w:rsidRPr="009962C4">
        <w:rPr>
          <w:color w:val="1D1D1B"/>
          <w:sz w:val="28"/>
          <w:szCs w:val="28"/>
        </w:rPr>
        <w:t> Если векторы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038EEFB1" wp14:editId="272574B8">
            <wp:extent cx="85725" cy="104775"/>
            <wp:effectExtent l="0" t="0" r="9525" b="9525"/>
            <wp:docPr id="51" name="Рисунок 51" descr="https://resh.edu.ru/uploads/lesson_extract/4758/20190201110641/OEBPS/objects/c_geom_10_17_1/9f1ca265-3128-43fd-aba2-fcf466e69d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4758/20190201110641/OEBPS/objects/c_geom_10_17_1/9f1ca265-3128-43fd-aba2-fcf466e69dc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и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1D8E0057" wp14:editId="278241B7">
            <wp:extent cx="85725" cy="114300"/>
            <wp:effectExtent l="0" t="0" r="9525" b="0"/>
            <wp:docPr id="52" name="Рисунок 52" descr="https://resh.edu.ru/uploads/lesson_extract/4758/20190201110641/OEBPS/objects/c_geom_10_17_1/e0ffcc28-b9a4-4f6a-bbc2-116d14ce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4758/20190201110641/OEBPS/objects/c_geom_10_17_1/e0ffcc28-b9a4-4f6a-bbc2-116d14cee5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</w:t>
      </w:r>
      <w:proofErr w:type="spellStart"/>
      <w:r w:rsidRPr="009962C4">
        <w:rPr>
          <w:color w:val="1D1D1B"/>
          <w:sz w:val="28"/>
          <w:szCs w:val="28"/>
        </w:rPr>
        <w:t>коллинеарны</w:t>
      </w:r>
      <w:proofErr w:type="spellEnd"/>
      <w:r w:rsidRPr="009962C4">
        <w:rPr>
          <w:color w:val="1D1D1B"/>
          <w:sz w:val="28"/>
          <w:szCs w:val="28"/>
        </w:rPr>
        <w:t xml:space="preserve"> и вектор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6BAFD56E" wp14:editId="54D00C8B">
            <wp:extent cx="85725" cy="104775"/>
            <wp:effectExtent l="0" t="0" r="9525" b="9525"/>
            <wp:docPr id="53" name="Рисунок 53" descr="https://resh.edu.ru/uploads/lesson_extract/4758/20190201110641/OEBPS/objects/c_geom_10_17_1/f1f80e19-c926-4653-bee9-d9a993f5bc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4758/20190201110641/OEBPS/objects/c_geom_10_17_1/f1f80e19-c926-4653-bee9-d9a993f5bc6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не равен нулевому вектору, то существует число k такое, что вектор 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539BD645" wp14:editId="641433D9">
            <wp:extent cx="85725" cy="114300"/>
            <wp:effectExtent l="0" t="0" r="9525" b="0"/>
            <wp:docPr id="54" name="Рисунок 54" descr="https://resh.edu.ru/uploads/lesson_extract/4758/20190201110641/OEBPS/objects/c_geom_10_17_1/e9b793db-9ef8-4dd8-a36c-8fa0225712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4758/20190201110641/OEBPS/objects/c_geom_10_17_1/e9b793db-9ef8-4dd8-a36c-8fa0225712c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 равен k</w:t>
      </w:r>
      <w:r w:rsidRPr="009962C4">
        <w:rPr>
          <w:noProof/>
          <w:color w:val="1D1D1B"/>
          <w:sz w:val="28"/>
          <w:szCs w:val="28"/>
        </w:rPr>
        <w:drawing>
          <wp:inline distT="0" distB="0" distL="0" distR="0" wp14:anchorId="1C77F1E8" wp14:editId="0201F322">
            <wp:extent cx="85725" cy="104775"/>
            <wp:effectExtent l="0" t="0" r="9525" b="9525"/>
            <wp:docPr id="55" name="Рисунок 55" descr="https://resh.edu.ru/uploads/lesson_extract/4758/20190201110641/OEBPS/objects/c_geom_10_17_1/8867c87e-7f42-4e96-b13d-1af0b8e5ce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esh.edu.ru/uploads/lesson_extract/4758/20190201110641/OEBPS/objects/c_geom_10_17_1/8867c87e-7f42-4e96-b13d-1af0b8e5ce1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C4">
        <w:rPr>
          <w:color w:val="1D1D1B"/>
          <w:sz w:val="28"/>
          <w:szCs w:val="28"/>
        </w:rPr>
        <w:t>.</w:t>
      </w:r>
    </w:p>
    <w:p w:rsid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color w:val="1D1D1B"/>
          <w:sz w:val="28"/>
          <w:szCs w:val="28"/>
        </w:rPr>
        <w:t>Интерактивная модель "Законы действия с векторами".</w:t>
      </w:r>
    </w:p>
    <w:p w:rsidR="009962C4" w:rsidRPr="009962C4" w:rsidRDefault="009962C4" w:rsidP="009962C4">
      <w:pPr>
        <w:pStyle w:val="a3"/>
        <w:spacing w:after="300" w:afterAutospacing="0"/>
        <w:rPr>
          <w:color w:val="1D1D1B"/>
          <w:sz w:val="28"/>
          <w:szCs w:val="28"/>
        </w:rPr>
      </w:pPr>
      <w:r w:rsidRPr="009962C4">
        <w:rPr>
          <w:b/>
          <w:color w:val="1D1D1B"/>
          <w:sz w:val="28"/>
          <w:szCs w:val="28"/>
        </w:rPr>
        <w:t xml:space="preserve">Задание </w:t>
      </w:r>
      <w:r>
        <w:rPr>
          <w:color w:val="1D1D1B"/>
          <w:sz w:val="28"/>
          <w:szCs w:val="28"/>
        </w:rPr>
        <w:t>Нарисуйте вектора, а, в, с и найдите их сумму, разность, произведение на 2; на 0,5. Найдите вектор равный (2а+3в -с)</w:t>
      </w:r>
    </w:p>
    <w:sectPr w:rsidR="009962C4" w:rsidRPr="0099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F83"/>
    <w:multiLevelType w:val="multilevel"/>
    <w:tmpl w:val="CF26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0307"/>
    <w:multiLevelType w:val="multilevel"/>
    <w:tmpl w:val="A21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A1371"/>
    <w:multiLevelType w:val="multilevel"/>
    <w:tmpl w:val="15802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64D7B"/>
    <w:multiLevelType w:val="multilevel"/>
    <w:tmpl w:val="4ED49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32EB6"/>
    <w:multiLevelType w:val="multilevel"/>
    <w:tmpl w:val="5FD0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30DB7"/>
    <w:multiLevelType w:val="multilevel"/>
    <w:tmpl w:val="CD6AF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B4638"/>
    <w:multiLevelType w:val="multilevel"/>
    <w:tmpl w:val="1378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052E"/>
    <w:multiLevelType w:val="multilevel"/>
    <w:tmpl w:val="AFF0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7A44"/>
    <w:multiLevelType w:val="multilevel"/>
    <w:tmpl w:val="B18CB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9D"/>
    <w:rsid w:val="00150E9D"/>
    <w:rsid w:val="009962C4"/>
    <w:rsid w:val="00B106FB"/>
    <w:rsid w:val="00B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962C4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962C4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Суперкомп</cp:lastModifiedBy>
  <cp:revision>2</cp:revision>
  <dcterms:created xsi:type="dcterms:W3CDTF">2020-05-31T08:37:00Z</dcterms:created>
  <dcterms:modified xsi:type="dcterms:W3CDTF">2020-05-31T08:37:00Z</dcterms:modified>
</cp:coreProperties>
</file>