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CA" w:rsidRDefault="00467DCA" w:rsidP="00467D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для группы 192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2"/>
        <w:gridCol w:w="3157"/>
        <w:gridCol w:w="3444"/>
        <w:gridCol w:w="898"/>
        <w:gridCol w:w="6049"/>
      </w:tblGrid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</w:t>
            </w:r>
          </w:p>
        </w:tc>
        <w:tc>
          <w:tcPr>
            <w:tcW w:w="688" w:type="dxa"/>
          </w:tcPr>
          <w:p w:rsidR="00467DCA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источник</w:t>
            </w:r>
          </w:p>
        </w:tc>
      </w:tr>
      <w:tr w:rsidR="00467DCA" w:rsidRPr="00467DCA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Основные понятия комбинаторики.</w:t>
            </w:r>
          </w:p>
        </w:tc>
        <w:tc>
          <w:tcPr>
            <w:tcW w:w="3534" w:type="dxa"/>
          </w:tcPr>
          <w:p w:rsidR="00467DCA" w:rsidRPr="00467DCA" w:rsidRDefault="00467DCA" w:rsidP="00A73A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стр.66-69, №4.3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688" w:type="dxa"/>
          </w:tcPr>
          <w:p w:rsidR="00467DCA" w:rsidRP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znakka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estva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prochee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matematika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uchebnik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dlya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ssuzov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bashmakov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-2014-256</w:t>
            </w: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467DCA">
              <w:rPr>
                <w:rFonts w:ascii="Times New Roman" w:hAnsi="Times New Roman" w:cs="Times New Roman"/>
                <w:sz w:val="28"/>
                <w:szCs w:val="28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История развития комбинаторики и её роль в различных сферах человеческой жизнедеятельности.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34D">
              <w:rPr>
                <w:rFonts w:ascii="Times New Roman" w:hAnsi="Times New Roman" w:cs="Times New Roman"/>
                <w:sz w:val="28"/>
                <w:szCs w:val="28"/>
              </w:rPr>
              <w:t>https://drive.google.com/file/d/1C8xajeH54MTTIF-1ctKCEzLQ6nGWzHd1/view</w:t>
            </w:r>
            <w:r w:rsidRPr="00AD334D">
              <w:rPr>
                <w:rFonts w:ascii="Times New Roman" w:hAnsi="Times New Roman" w:cs="Times New Roman"/>
                <w:sz w:val="28"/>
                <w:szCs w:val="28"/>
              </w:rPr>
              <w:cr/>
            </w:r>
          </w:p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Правила комбинаторики.</w:t>
            </w:r>
          </w:p>
        </w:tc>
        <w:tc>
          <w:tcPr>
            <w:tcW w:w="3534" w:type="dxa"/>
          </w:tcPr>
          <w:p w:rsidR="00467DCA" w:rsidRPr="00467DCA" w:rsidRDefault="00467DCA" w:rsidP="00A73A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стр.69-72, №4.102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размещений.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4.34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перестановок</w:t>
            </w:r>
          </w:p>
        </w:tc>
        <w:tc>
          <w:tcPr>
            <w:tcW w:w="3534" w:type="dxa"/>
          </w:tcPr>
          <w:p w:rsidR="00467DCA" w:rsidRPr="00443A5D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4.43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сочетаний</w:t>
            </w:r>
          </w:p>
        </w:tc>
        <w:tc>
          <w:tcPr>
            <w:tcW w:w="3534" w:type="dxa"/>
          </w:tcPr>
          <w:p w:rsidR="00467DCA" w:rsidRPr="00443A5D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4.63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Размещения, сочетания и перестановки.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№4.82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Решение задач на перебор вариантов.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№ 4.103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CA" w:rsidRPr="00443A5D" w:rsidTr="00467DCA">
        <w:tc>
          <w:tcPr>
            <w:tcW w:w="1025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3200" w:type="dxa"/>
          </w:tcPr>
          <w:p w:rsidR="00467DCA" w:rsidRPr="00443A5D" w:rsidRDefault="00467DCA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Решение комбинаторных задач</w:t>
            </w:r>
          </w:p>
        </w:tc>
        <w:tc>
          <w:tcPr>
            <w:tcW w:w="3534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443A5D">
              <w:rPr>
                <w:rFonts w:ascii="Times New Roman" w:eastAsia="Calibri" w:hAnsi="Times New Roman" w:cs="Times New Roman"/>
                <w:sz w:val="28"/>
                <w:szCs w:val="28"/>
              </w:rPr>
              <w:t>№ 4.106</w:t>
            </w:r>
          </w:p>
        </w:tc>
        <w:tc>
          <w:tcPr>
            <w:tcW w:w="898" w:type="dxa"/>
          </w:tcPr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688" w:type="dxa"/>
          </w:tcPr>
          <w:p w:rsidR="00467DCA" w:rsidRDefault="00467DCA" w:rsidP="0046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467DCA" w:rsidRPr="00443A5D" w:rsidRDefault="00467DCA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24D90" w:rsidRDefault="00724D90"/>
    <w:sectPr w:rsidR="00724D90" w:rsidSect="00467D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B2"/>
    <w:rsid w:val="00467DCA"/>
    <w:rsid w:val="00535FB2"/>
    <w:rsid w:val="0072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BEBBC"/>
  <w15:chartTrackingRefBased/>
  <w15:docId w15:val="{2D5CA5AF-5E3E-4FAF-82C4-D91464CC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467DCA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2020-04-20T03:24:00Z</dcterms:created>
  <dcterms:modified xsi:type="dcterms:W3CDTF">2020-04-20T03:30:00Z</dcterms:modified>
</cp:coreProperties>
</file>