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1A" w:rsidRPr="0017611A" w:rsidRDefault="000F28A0" w:rsidP="0017611A">
      <w:pPr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657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707D">
        <w:br w:type="page"/>
      </w:r>
      <w:r w:rsidR="00C5707D" w:rsidRPr="0017611A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производственной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17611A" w:rsidRPr="0017611A">
        <w:rPr>
          <w:rFonts w:ascii="Times New Roman" w:hAnsi="Times New Roman" w:cs="Times New Roman"/>
          <w:b/>
          <w:sz w:val="28"/>
          <w:szCs w:val="28"/>
        </w:rPr>
        <w:t>19.02.10</w:t>
      </w:r>
      <w:r w:rsidR="0017611A" w:rsidRPr="0017611A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Технология продукции общественного питания</w:t>
      </w:r>
      <w:r w:rsidR="0017611A" w:rsidRPr="0017611A">
        <w:rPr>
          <w:rFonts w:ascii="Times New Roman" w:hAnsi="Times New Roman" w:cs="Times New Roman"/>
          <w:sz w:val="28"/>
          <w:szCs w:val="28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C5707D" w:rsidRPr="004D75F2" w:rsidRDefault="00C5707D" w:rsidP="00C570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07D" w:rsidRPr="004D75F2" w:rsidRDefault="00C5707D" w:rsidP="00C570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vertAlign w:val="superscript"/>
        </w:rPr>
      </w:pPr>
      <w:r w:rsidRPr="004D75F2">
        <w:rPr>
          <w:rFonts w:ascii="Times New Roman" w:hAnsi="Times New Roman" w:cs="Times New Roman"/>
          <w:sz w:val="28"/>
          <w:szCs w:val="28"/>
        </w:rPr>
        <w:tab/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5F2">
        <w:rPr>
          <w:rFonts w:ascii="Times New Roman" w:hAnsi="Times New Roman" w:cs="Times New Roman"/>
          <w:b/>
          <w:bCs/>
          <w:sz w:val="28"/>
          <w:szCs w:val="28"/>
        </w:rPr>
        <w:t>Организация - составитель:</w:t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5F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УЧРЕЖДЕНИЕ </w:t>
      </w:r>
    </w:p>
    <w:p w:rsidR="00C5707D" w:rsidRPr="004D75F2" w:rsidRDefault="00C5707D" w:rsidP="00C5707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75F2">
        <w:rPr>
          <w:rFonts w:ascii="Times New Roman" w:hAnsi="Times New Roman" w:cs="Times New Roman"/>
          <w:b/>
          <w:bCs/>
          <w:sz w:val="28"/>
          <w:szCs w:val="28"/>
        </w:rPr>
        <w:t>«АЛЕЙСКИЙ ТЕХНОЛОГИЧЕСКИЙ ТЕХНИКУМ»</w:t>
      </w:r>
    </w:p>
    <w:p w:rsidR="00C5707D" w:rsidRPr="004D75F2" w:rsidRDefault="00C5707D" w:rsidP="00C5707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E44A8D" w:rsidRPr="007535C0" w:rsidRDefault="00E44A8D" w:rsidP="00E44A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E44A8D" w:rsidRPr="007535C0" w:rsidRDefault="00E44A8D" w:rsidP="00E44A8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E44A8D" w:rsidRPr="007535C0" w:rsidRDefault="00E44A8D" w:rsidP="00E44A8D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E44A8D" w:rsidRPr="007535C0" w:rsidRDefault="00E44A8D" w:rsidP="00E44A8D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E44A8D" w:rsidRPr="004D75F2" w:rsidRDefault="00E44A8D" w:rsidP="00E44A8D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5707D" w:rsidRPr="004D75F2" w:rsidRDefault="00C5707D" w:rsidP="00C5707D">
      <w:pPr>
        <w:widowControl w:val="0"/>
        <w:tabs>
          <w:tab w:val="left" w:pos="0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5707D" w:rsidRPr="004D75F2" w:rsidRDefault="00C5707D" w:rsidP="00C5707D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C5707D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Pr="00AB73E0" w:rsidRDefault="00C5707D" w:rsidP="00C5707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5707D" w:rsidRPr="007535C0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C5707D" w:rsidRDefault="00C5707D" w:rsidP="00C5707D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C5707D" w:rsidRDefault="00C5707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E44A8D" w:rsidRDefault="00E44A8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E44A8D" w:rsidRDefault="00E44A8D" w:rsidP="00C5707D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C5707D" w:rsidRPr="00A411C8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5707D" w:rsidRPr="004D75F2" w:rsidRDefault="00C5707D" w:rsidP="00C5707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4D75F2">
        <w:rPr>
          <w:b/>
          <w:sz w:val="28"/>
          <w:szCs w:val="28"/>
        </w:rPr>
        <w:lastRenderedPageBreak/>
        <w:t>СОДЕРЖАНИЕ</w:t>
      </w:r>
    </w:p>
    <w:p w:rsidR="00C5707D" w:rsidRPr="004D75F2" w:rsidRDefault="00C5707D" w:rsidP="00C570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8"/>
        <w:gridCol w:w="1847"/>
      </w:tblGrid>
      <w:tr w:rsidR="00C5707D" w:rsidRPr="004D75F2" w:rsidTr="00273FC2">
        <w:tc>
          <w:tcPr>
            <w:tcW w:w="7668" w:type="dxa"/>
          </w:tcPr>
          <w:p w:rsidR="00C5707D" w:rsidRDefault="00C5707D" w:rsidP="00273FC2">
            <w:pPr>
              <w:pStyle w:val="1"/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>1 Паспорт рабочей программы  производственной практики</w:t>
            </w:r>
          </w:p>
          <w:p w:rsidR="00E44A8D" w:rsidRPr="00E44A8D" w:rsidRDefault="00E44A8D" w:rsidP="00E44A8D"/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707D" w:rsidRPr="004D75F2" w:rsidTr="00273FC2">
        <w:tc>
          <w:tcPr>
            <w:tcW w:w="7668" w:type="dxa"/>
          </w:tcPr>
          <w:p w:rsidR="00C5707D" w:rsidRDefault="00C5707D" w:rsidP="00273FC2">
            <w:pPr>
              <w:pStyle w:val="1"/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>2  Структура и содержание производственной практики профессионального модуля «</w:t>
            </w:r>
            <w:r w:rsidR="00E44A8D" w:rsidRPr="004D75F2">
              <w:rPr>
                <w:b/>
                <w:caps/>
                <w:sz w:val="28"/>
                <w:szCs w:val="28"/>
              </w:rPr>
              <w:t xml:space="preserve">ОРГАНИЗАЦИЯ ПРОЦЕССА ПРИГОТОВЛЕНИЯ И ПРИГОТОВЛЕНИЕ СЛОЖНОЙ </w:t>
            </w:r>
            <w:r w:rsidR="00E44A8D">
              <w:rPr>
                <w:b/>
                <w:caps/>
                <w:sz w:val="28"/>
                <w:szCs w:val="28"/>
              </w:rPr>
              <w:t xml:space="preserve">ГОРЯЧЕЙ </w:t>
            </w:r>
            <w:r w:rsidR="00E44A8D" w:rsidRPr="004D75F2">
              <w:rPr>
                <w:b/>
                <w:caps/>
                <w:sz w:val="28"/>
                <w:szCs w:val="28"/>
              </w:rPr>
              <w:t>КУЛИНАРНОЙ ПРОДУКЦИИ</w:t>
            </w:r>
            <w:r w:rsidRPr="004D75F2">
              <w:rPr>
                <w:b/>
                <w:sz w:val="28"/>
                <w:szCs w:val="28"/>
              </w:rPr>
              <w:t>»</w:t>
            </w:r>
          </w:p>
          <w:p w:rsidR="00E44A8D" w:rsidRPr="00E44A8D" w:rsidRDefault="00E44A8D" w:rsidP="00E44A8D"/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707D" w:rsidRPr="004D75F2" w:rsidTr="00273FC2">
        <w:trPr>
          <w:trHeight w:val="232"/>
        </w:trPr>
        <w:tc>
          <w:tcPr>
            <w:tcW w:w="7668" w:type="dxa"/>
          </w:tcPr>
          <w:p w:rsidR="00C5707D" w:rsidRPr="004D75F2" w:rsidRDefault="00C5707D" w:rsidP="00273FC2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  <w:sz w:val="28"/>
                <w:szCs w:val="28"/>
              </w:rPr>
            </w:pPr>
            <w:r w:rsidRPr="004D75F2">
              <w:rPr>
                <w:b/>
                <w:sz w:val="28"/>
                <w:szCs w:val="28"/>
              </w:rPr>
              <w:t xml:space="preserve">3. Информационное обеспечение обучения </w:t>
            </w:r>
          </w:p>
        </w:tc>
        <w:tc>
          <w:tcPr>
            <w:tcW w:w="1903" w:type="dxa"/>
          </w:tcPr>
          <w:p w:rsidR="00C5707D" w:rsidRPr="004D75F2" w:rsidRDefault="00C5707D" w:rsidP="00273F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5707D" w:rsidRDefault="00C5707D" w:rsidP="00C5707D">
      <w:pPr>
        <w:rPr>
          <w:sz w:val="28"/>
          <w:szCs w:val="28"/>
        </w:rPr>
      </w:pPr>
    </w:p>
    <w:p w:rsidR="00C5707D" w:rsidRDefault="00C5707D" w:rsidP="00C5707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46D8" w:rsidRPr="00B246D8" w:rsidRDefault="00B246D8" w:rsidP="00B246D8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ММ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B246D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ТВЕННОЙ</w:t>
      </w:r>
      <w:r w:rsidRPr="00B246D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КТИКИ</w:t>
      </w:r>
      <w:r w:rsidRPr="00B246D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</w:t>
      </w:r>
    </w:p>
    <w:p w:rsidR="00B246D8" w:rsidRDefault="00B246D8" w:rsidP="00B246D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Pr="00B246D8" w:rsidRDefault="00B246D8" w:rsidP="00B246D8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сть</w:t>
      </w:r>
      <w:r w:rsidRPr="00B246D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</w:t>
      </w:r>
      <w:r w:rsidRPr="00B246D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B246D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ец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и)</w:t>
      </w:r>
    </w:p>
    <w:p w:rsidR="00B246D8" w:rsidRDefault="00B246D8" w:rsidP="00B246D8">
      <w:pPr>
        <w:pStyle w:val="a4"/>
        <w:spacing w:after="0" w:line="360" w:lineRule="auto"/>
        <w:ind w:left="7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46D8" w:rsidRPr="00B246D8" w:rsidRDefault="00B246D8" w:rsidP="00B246D8">
      <w:pPr>
        <w:pStyle w:val="a4"/>
        <w:spacing w:after="0" w:line="360" w:lineRule="auto"/>
        <w:ind w:left="78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ости)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цесса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ий:</w:t>
      </w:r>
    </w:p>
    <w:tbl>
      <w:tblPr>
        <w:tblW w:w="10421" w:type="dxa"/>
        <w:tblInd w:w="-4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8861"/>
      </w:tblGrid>
      <w:tr w:rsidR="00B246D8" w:rsidTr="00E44A8D">
        <w:trPr>
          <w:cantSplit/>
          <w:trHeight w:hRule="exact" w:val="680"/>
        </w:trPr>
        <w:tc>
          <w:tcPr>
            <w:tcW w:w="156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after="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46D8" w:rsidRDefault="00B246D8" w:rsidP="000E1A2F">
            <w:pPr>
              <w:spacing w:after="0" w:line="240" w:lineRule="auto"/>
              <w:ind w:left="6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</w:t>
            </w:r>
          </w:p>
        </w:tc>
        <w:tc>
          <w:tcPr>
            <w:tcW w:w="8861" w:type="dxa"/>
            <w:tcBorders>
              <w:top w:val="single" w:sz="11" w:space="0" w:color="000000"/>
              <w:left w:val="single" w:sz="3" w:space="0" w:color="000000"/>
              <w:bottom w:val="single" w:sz="11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after="4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246D8" w:rsidRDefault="00B246D8" w:rsidP="000E1A2F">
            <w:pPr>
              <w:spacing w:after="0" w:line="240" w:lineRule="auto"/>
              <w:ind w:left="66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</w:tc>
      </w:tr>
      <w:tr w:rsidR="00B246D8" w:rsidTr="00E44A8D">
        <w:trPr>
          <w:cantSplit/>
          <w:trHeight w:hRule="exact" w:val="352"/>
        </w:trPr>
        <w:tc>
          <w:tcPr>
            <w:tcW w:w="1560" w:type="dxa"/>
            <w:tcBorders>
              <w:top w:val="single" w:sz="11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36" w:after="0" w:line="236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11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36" w:after="0" w:line="236" w:lineRule="auto"/>
              <w:ind w:left="44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0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37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ыра.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36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оводить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мяса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й)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цы.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1.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6" w:after="0" w:line="238" w:lineRule="auto"/>
              <w:ind w:left="98" w:right="45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щей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ес.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2.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9" w:lineRule="auto"/>
              <w:ind w:left="98" w:right="93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сть,</w:t>
            </w:r>
            <w:r>
              <w:rPr>
                <w:rFonts w:ascii="Times New Roman" w:eastAsia="Times New Roman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типовые 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ч,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3.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4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ринимать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4.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1041"/>
                <w:tab w:val="left" w:pos="2940"/>
                <w:tab w:val="left" w:pos="3621"/>
                <w:tab w:val="left" w:pos="5185"/>
                <w:tab w:val="left" w:pos="8010"/>
              </w:tabs>
              <w:spacing w:before="14" w:after="0" w:line="239" w:lineRule="auto"/>
              <w:ind w:left="98" w:right="92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для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дач,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 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ития.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5.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41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</w:tr>
      <w:tr w:rsidR="00B246D8" w:rsidTr="00E44A8D">
        <w:trPr>
          <w:cantSplit/>
          <w:trHeight w:hRule="exact" w:val="656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5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6.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5" w:after="0" w:line="238" w:lineRule="auto"/>
              <w:ind w:left="98" w:right="42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9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оллективе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19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9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оманде,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бщат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9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ством,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7.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37" w:lineRule="auto"/>
              <w:ind w:left="98" w:right="39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20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 (под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х),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</w:tr>
      <w:tr w:rsidR="00B246D8" w:rsidTr="00E44A8D">
        <w:trPr>
          <w:cantSplit/>
          <w:trHeight w:hRule="exact" w:val="977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5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К8.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1930"/>
                <w:tab w:val="left" w:pos="2811"/>
                <w:tab w:val="left" w:pos="3376"/>
                <w:tab w:val="left" w:pos="4576"/>
                <w:tab w:val="left" w:pos="5031"/>
                <w:tab w:val="left" w:pos="5790"/>
                <w:tab w:val="left" w:pos="7640"/>
                <w:tab w:val="left" w:pos="8572"/>
              </w:tabs>
              <w:spacing w:before="14" w:after="0" w:line="239" w:lineRule="auto"/>
              <w:ind w:left="98" w:right="93" w:firstLine="34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делять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ития,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ии.</w:t>
            </w:r>
          </w:p>
        </w:tc>
      </w:tr>
      <w:tr w:rsidR="00B246D8" w:rsidTr="00E44A8D">
        <w:trPr>
          <w:cantSplit/>
          <w:trHeight w:hRule="exact" w:val="653"/>
        </w:trPr>
        <w:tc>
          <w:tcPr>
            <w:tcW w:w="1560" w:type="dxa"/>
            <w:tcBorders>
              <w:top w:val="single" w:sz="3" w:space="0" w:color="000000"/>
              <w:left w:val="single" w:sz="11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spacing w:before="14" w:after="0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9.</w:t>
            </w:r>
          </w:p>
        </w:tc>
        <w:tc>
          <w:tcPr>
            <w:tcW w:w="88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246D8" w:rsidRDefault="00B246D8" w:rsidP="000E1A2F">
            <w:pPr>
              <w:tabs>
                <w:tab w:val="left" w:pos="2837"/>
                <w:tab w:val="left" w:pos="3288"/>
                <w:tab w:val="left" w:pos="4707"/>
                <w:tab w:val="left" w:pos="5824"/>
                <w:tab w:val="left" w:pos="6908"/>
                <w:tab w:val="left" w:pos="8594"/>
              </w:tabs>
              <w:spacing w:before="14" w:after="0" w:line="237" w:lineRule="auto"/>
              <w:ind w:left="98" w:right="39" w:firstLine="3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словиях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огий</w:t>
            </w:r>
            <w: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</w:tr>
    </w:tbl>
    <w:p w:rsidR="00B246D8" w:rsidRDefault="00B246D8" w:rsidP="00B246D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Default="00B246D8" w:rsidP="00B246D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Pr="00B246D8" w:rsidRDefault="00B246D8" w:rsidP="00B246D8">
      <w:pPr>
        <w:pStyle w:val="a4"/>
        <w:numPr>
          <w:ilvl w:val="1"/>
          <w:numId w:val="2"/>
        </w:numPr>
        <w:tabs>
          <w:tab w:val="left" w:pos="1331"/>
          <w:tab w:val="left" w:pos="2334"/>
          <w:tab w:val="left" w:pos="2837"/>
          <w:tab w:val="left" w:pos="4032"/>
          <w:tab w:val="left" w:pos="6700"/>
          <w:tab w:val="left" w:pos="8279"/>
          <w:tab w:val="left" w:pos="9017"/>
        </w:tabs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произво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ти),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у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Pr="00B246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B246D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ак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 w:rsidRPr="00B246D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ки</w:t>
      </w:r>
    </w:p>
    <w:p w:rsidR="00B246D8" w:rsidRDefault="00B246D8" w:rsidP="00B246D8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цы;</w:t>
      </w:r>
    </w:p>
    <w:p w:rsidR="00B246D8" w:rsidRDefault="00B246D8" w:rsidP="00B246D8">
      <w:pPr>
        <w:tabs>
          <w:tab w:val="left" w:pos="2964"/>
          <w:tab w:val="left" w:pos="4333"/>
          <w:tab w:val="left" w:pos="5602"/>
          <w:tab w:val="left" w:pos="7352"/>
          <w:tab w:val="left" w:pos="90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ценивать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ать: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кции: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блюд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сыров,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честву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ачеству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сыра;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гри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рячим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алког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видов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дуктов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гими 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редиен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ячих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 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мяса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tabs>
          <w:tab w:val="left" w:pos="2729"/>
          <w:tab w:val="left" w:pos="4955"/>
          <w:tab w:val="left" w:pos="6968"/>
          <w:tab w:val="left" w:pos="8503"/>
          <w:tab w:val="left" w:pos="908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сложным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пюр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сыра,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ппам 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горячем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B246D8" w:rsidRDefault="00B246D8" w:rsidP="00B246D8">
      <w:pPr>
        <w:tabs>
          <w:tab w:val="left" w:pos="2103"/>
          <w:tab w:val="left" w:pos="4527"/>
          <w:tab w:val="left" w:pos="5646"/>
          <w:tab w:val="left" w:pos="7879"/>
          <w:tab w:val="left" w:pos="8874"/>
          <w:tab w:val="left" w:pos="1006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шкой</w:t>
      </w:r>
      <w: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д;</w:t>
      </w:r>
    </w:p>
    <w:p w:rsidR="00B246D8" w:rsidRDefault="00B246D8" w:rsidP="00B246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мяса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сыро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орячих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орячих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пов,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 из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 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 и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B246D8" w:rsidRDefault="00B246D8" w:rsidP="00B246D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61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ктов,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246D8" w:rsidRDefault="00B246D8" w:rsidP="00B246D8">
      <w:pPr>
        <w:spacing w:after="0" w:line="237" w:lineRule="auto"/>
        <w:ind w:right="-20" w:firstLine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1.4 Количе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ти)</w:t>
      </w:r>
    </w:p>
    <w:p w:rsidR="00B246D8" w:rsidRDefault="00B246D8" w:rsidP="00B246D8">
      <w:pPr>
        <w:spacing w:after="0" w:line="240" w:lineRule="auto"/>
        <w:ind w:right="-2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е108 часов.</w:t>
      </w:r>
    </w:p>
    <w:p w:rsidR="00B246D8" w:rsidRDefault="00B246D8">
      <w:r>
        <w:br w:type="page"/>
      </w:r>
    </w:p>
    <w:p w:rsidR="00B246D8" w:rsidRDefault="00B246D8">
      <w:pPr>
        <w:sectPr w:rsidR="00B246D8" w:rsidSect="004D4E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6D8" w:rsidRPr="004D75F2" w:rsidRDefault="00B246D8" w:rsidP="00B246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01BF6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2 </w:t>
      </w:r>
      <w:r w:rsidRPr="00901BF6">
        <w:rPr>
          <w:rFonts w:ascii="Times New Roman" w:hAnsi="Times New Roman" w:cs="Times New Roman"/>
          <w:b/>
          <w:sz w:val="28"/>
          <w:szCs w:val="28"/>
        </w:rPr>
        <w:t>Структура и содержание производственной практики профессионального модуля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</w:rPr>
        <w:t>пм 03</w:t>
      </w:r>
      <w:r w:rsidRPr="004D75F2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B246D8" w:rsidRPr="004D75F2" w:rsidRDefault="00B246D8" w:rsidP="00B246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D75F2">
        <w:rPr>
          <w:rFonts w:ascii="Times New Roman" w:hAnsi="Times New Roman" w:cs="Times New Roman"/>
          <w:b/>
          <w:caps/>
          <w:sz w:val="28"/>
          <w:szCs w:val="28"/>
        </w:rPr>
        <w:t xml:space="preserve">«ОРГАНИЗАЦИЯ ПРОЦЕССА ПРИГОТОВЛЕНИЯ И ПРИГОТОВЛЕНИЕ СЛОЖНОЙ 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ГОРЯЧЕЙ </w:t>
      </w:r>
      <w:r w:rsidRPr="004D75F2">
        <w:rPr>
          <w:rFonts w:ascii="Times New Roman" w:hAnsi="Times New Roman" w:cs="Times New Roman"/>
          <w:b/>
          <w:caps/>
          <w:sz w:val="28"/>
          <w:szCs w:val="28"/>
        </w:rPr>
        <w:t>КУЛИНАРНОЙ ПРОДУКЦИИ»</w:t>
      </w:r>
    </w:p>
    <w:p w:rsidR="00FA6FCC" w:rsidRDefault="00FA6FCC" w:rsidP="00B246D8">
      <w:pPr>
        <w:spacing w:after="0" w:line="360" w:lineRule="auto"/>
        <w:jc w:val="center"/>
      </w:pPr>
    </w:p>
    <w:p w:rsidR="00B246D8" w:rsidRDefault="00B246D8"/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5"/>
        <w:gridCol w:w="1166"/>
        <w:gridCol w:w="1032"/>
        <w:gridCol w:w="850"/>
        <w:gridCol w:w="1435"/>
      </w:tblGrid>
      <w:tr w:rsidR="00B246D8" w:rsidRPr="0031782E" w:rsidTr="000E1A2F">
        <w:trPr>
          <w:trHeight w:val="293"/>
          <w:jc w:val="center"/>
        </w:trPr>
        <w:tc>
          <w:tcPr>
            <w:tcW w:w="10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ПМ. 03 Организация процесса приготовления сложной горячей кулинарной продукции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1765D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71765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B246D8" w:rsidRPr="0031782E" w:rsidRDefault="00B246D8" w:rsidP="00857083">
      <w:pPr>
        <w:pStyle w:val="a6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86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1.</w:t>
            </w:r>
            <w:r w:rsidRPr="0071765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О</w:t>
            </w:r>
            <w:r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рганизация приготовления </w:t>
            </w:r>
            <w:r w:rsidRPr="0071765D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71765D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46D8" w:rsidRPr="0031782E" w:rsidTr="000E1A2F">
        <w:trPr>
          <w:trHeight w:val="546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Style w:val="a5"/>
                <w:rFonts w:eastAsia="Arial Unicode MS"/>
              </w:rPr>
            </w:pPr>
            <w:r>
              <w:rPr>
                <w:rStyle w:val="a5"/>
                <w:rFonts w:eastAsia="Arial Unicode MS"/>
              </w:rPr>
              <w:t>Тема 1.1</w:t>
            </w:r>
            <w:r w:rsidRPr="0031782E">
              <w:rPr>
                <w:rStyle w:val="a5"/>
                <w:rFonts w:eastAsia="Arial Unicode MS"/>
              </w:rPr>
              <w:t xml:space="preserve"> Организация приготовления сложных супов.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71765D">
              <w:rPr>
                <w:rFonts w:ascii="Times New Roman" w:hAnsi="Times New Roman" w:cs="Times New Roman"/>
              </w:rPr>
              <w:t xml:space="preserve">Ассортимент супов пюре, методы организации производства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Требования к качеству и правила выбора продуктов и дополнительных ингредиентов, используемых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Основные оценки качества подготовленных компонентов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 Методы и варианты комбинирования различных способов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Температурный, санитарный режим и правила приготовления для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Варианты сочетания основных продуктов с другими ингредиентами для создания гармоничных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Виды технологического оборудования и производственного инвентаря для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Технология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Технология приготовления специальных гарниров к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пюреобразным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супам. Органолептические способы определения степени готовности и качества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Варианты сервировки, оформления и способы подачи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Требования к безопасности приготовления, хранения и подачи готовых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 Риски в области безопасности процессов приготовления и хранения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Методы контроля безопасности продуктов, процессов приготовления и хранения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пюреобразных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71765D">
              <w:rPr>
                <w:rFonts w:ascii="Times New Roman" w:hAnsi="Times New Roman" w:cs="Times New Roman"/>
              </w:rPr>
              <w:t xml:space="preserve">Экспертная </w:t>
            </w: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333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1.2</w:t>
            </w:r>
            <w:r w:rsidRPr="0031782E">
              <w:rPr>
                <w:rFonts w:ascii="Times New Roman" w:hAnsi="Times New Roman" w:cs="Times New Roman"/>
              </w:rPr>
              <w:t xml:space="preserve"> Технология приготовления прозрачных супов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прозрачных супов, методы организации производства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прозрачных супов Основные оценки качества подготовленных компонентов для приготовления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прозрачных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основных продуктов с другими ингредиентами для создания гармоничных прозрачных супов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84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прозрачных супов Технология приготовления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специальных гарниров к прозрачным супам Органолептические способы определения степени готовности и качества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прозрачных супов Требования к безопасности приготовления, хранения и подачи готовых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прозрачных супов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прозрачных супов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80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1.3.</w:t>
            </w:r>
            <w:r w:rsidRPr="0031782E">
              <w:rPr>
                <w:rFonts w:ascii="Times New Roman" w:hAnsi="Times New Roman" w:cs="Times New Roman"/>
              </w:rPr>
              <w:t xml:space="preserve"> Технология приготовления национальных супов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национальных супов, методы организации производства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национальных супов. Основные оценки качества подготовленных компонентов для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основных продуктов с другими ингредиентами для создания гармоничных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национальных супов. Технология приготовления специальных гарниров к национальным супам. Органолептические способы определения степени готовности и качества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безопасности приготовления, хранения и подачи готовых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857083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40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национальных супов.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национальных супов.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283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2. Организация приготовления сложных горячих соусов.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1974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2.1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горячих соусов.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Принципы и методы организации производства соусов в ресторане (соусная станция).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продуктов и дополнительных ингредиентов, используемых для приготовления горячих соусов. Методы и варианты комбинирования различных способов приготовления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вкусовых добавок к сложным горячим соусам и варианты их использования.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выбора вина и других алкогольных напитков для сложных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соусной композиции горячих соусов. Температурный, санитарный режим и правила приготовления для разных видов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горячих соусов. Технология приготовления сложных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 сложных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горячих соусов к различным группам блюд. Варианты оформления тарелки и блюд с горячими соусами. Температура подачи сложных горячих соусов.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охлаждения, замораживания и размораживания заготовок для сложных горячих соусов и отдельных готовых горячих сложных соусов. Требования к безопасности приготовления и хранения готовых сложных горячих соусов и заготовок к ним в охлажденном и замороженном виде. Методы контроля безопасности продуктов, процессов приготовления и хранения готовых сложных соусов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298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3. Организация приготовления сложных блюд из овощей, грибов и сыра.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BE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634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3.1.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овощей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блюд из овощей. Классификация овощей, условия хранения и требования к качеству различных видов овощей. Методы организации производства блюд из овощей. Основные критерии оценки качества подготовленных компонентов для приготовления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овощей с другими ингредиентами для создания гармоничных блюд.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при приготовлении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пряностей и приправ для создания гармоничных блюд из овощей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овощей. Органолептические способы определения степени готовности и качества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овощей. Требования к безопасности приготовления, хранения и подачи готовых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овощей.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овощей.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2227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3.2.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грибов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Классификация грибов, условия хранения и требования к качеству различных видов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организации производства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подготовленных компонентов для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приготовления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грибов с другими ингредиентами для создания гармоничных блюд.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6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при приготовлении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подбора пряностей и приправ для создания гармоничных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грибов Органолептические способы определения степени готовности и качества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 грибов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грибов. Требования к безопасности приготовления, хранения и подачи готовых сложных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грибов.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грибов.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443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3.3.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сыра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Классификация сыров, условия хранения и требования к качеству различных видов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организации производства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подготовленных компонентов для приготовления блюд из сыра.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сыров с другими ингредиентами для создания гармоничных блюд.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различных типов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 для приготовления блюд из сыров.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сыра Органолептические способы определения степени готовности и качества сложных блюд из сыров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сервировки, оформления и способы подачи сложных блюд из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250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сыров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Традиционное и современные варианты сочетаемости вина и фруктов с сыром.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Температура подачи сложных блюд из сыра. Требования к безопасности приготовления, хранения и подачи готовых сложных блюд из сыра Риски в области безопасности процессов приготовления и хранения сложных блюд из сыра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сыра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62"/>
          <w:jc w:val="center"/>
        </w:trPr>
        <w:tc>
          <w:tcPr>
            <w:tcW w:w="10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a5"/>
                <w:rFonts w:eastAsia="Arial Unicode MS"/>
              </w:rPr>
              <w:t>Раздел 4. Организация приготовления сложных блюд из рыбы, мяса и сельскохозяйственной (домашней) птицы.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426BE8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B246D8" w:rsidRPr="0031782E" w:rsidTr="000E1A2F">
        <w:trPr>
          <w:trHeight w:val="55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4.1.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рыбы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полуфабрикатов из рыбы и дополнительных ингредиентов к ним в соответствии с видом тепловой обработки.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готовых сложных блюд из рыбы. Методы и варианты комбинирования различных способов приготовления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 различных видов сложных блюд из рыбы. Варианты сочетания рыбы с другими ингредиентами. Правила подбора пряностей и приправ для создания гармоничных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для приготовления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сложных блюд из рыбы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Техника нарезки на порции готовой рыбы в горячем виде. Правила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порционирования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в зависимости от размера рыбных блюд. Варианты сервировки, оформления и способы подачи 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Требования к безопасности приготовления, хранения и подачи готовых </w:t>
            </w:r>
            <w:r w:rsidRPr="0031782E">
              <w:rPr>
                <w:rFonts w:ascii="Times New Roman" w:hAnsi="Times New Roman" w:cs="Times New Roman"/>
              </w:rPr>
              <w:lastRenderedPageBreak/>
              <w:t>сложных блюд из рыбы.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рыбы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</w:tbl>
    <w:p w:rsidR="00B246D8" w:rsidRPr="0031782E" w:rsidRDefault="00B246D8" w:rsidP="00B246D8">
      <w:pPr>
        <w:pStyle w:val="a6"/>
        <w:spacing w:line="360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54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7728"/>
        <w:gridCol w:w="1166"/>
        <w:gridCol w:w="1032"/>
        <w:gridCol w:w="850"/>
        <w:gridCol w:w="1435"/>
      </w:tblGrid>
      <w:tr w:rsidR="00B246D8" w:rsidRPr="0031782E" w:rsidTr="000E1A2F">
        <w:trPr>
          <w:trHeight w:val="1832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t>Тема 4.2.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сложных блюд из мяса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Ассортимент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качеству и правила выбора полуфабрикатов из мяса и дополнительных ингредиентов к ним в соответствии с видом тепловой обработки.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Основные критерии оценки качества готовых сложных блюд из мяса. Методы и варианты комбинирования различных способов приготовления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Температурный, санитарный режим и правила приготовления для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различных видов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Варианты сочетания мяса с другими ингредиентами.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Правила подбора пряностей и приправ для создания гармоничных блюд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Виды технологического оборудования и производственного инвентаря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для приготовления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Технология приготовления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Гарниры, заправки, соусы для сложных горячих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Органолептические способы определения степени готовности и качества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 xml:space="preserve">Техника нарезки на порции готового мяса в горячем виде. Правила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порционирования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в зависимости от размера мясных блюд. Варианты сервировки, оформления и способы подачи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Требования к безопасности приготовления, хранения и подачи готовых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Риски в области безопасности процессов приготовления и хранения сложных блюд из мяса</w:t>
            </w:r>
          </w:p>
          <w:p w:rsidR="00B246D8" w:rsidRPr="0031782E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Методы контроля безопасности продуктов, процессов приготовления и хранения сложных блюд из мяса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</w:t>
            </w:r>
          </w:p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оценка навыков и умений</w:t>
            </w:r>
          </w:p>
        </w:tc>
      </w:tr>
      <w:tr w:rsidR="00B246D8" w:rsidRPr="0031782E" w:rsidTr="000E1A2F">
        <w:trPr>
          <w:trHeight w:val="211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rPr>
                <w:rFonts w:ascii="Times New Roman" w:hAnsi="Times New Roman" w:cs="Times New Roman"/>
              </w:rPr>
            </w:pPr>
            <w:r w:rsidRPr="0031782E">
              <w:rPr>
                <w:rStyle w:val="7"/>
                <w:rFonts w:eastAsia="Arial Unicode MS"/>
              </w:rPr>
              <w:lastRenderedPageBreak/>
              <w:t>Тема 4.3.</w:t>
            </w:r>
            <w:r w:rsidRPr="0031782E">
              <w:rPr>
                <w:rFonts w:ascii="Times New Roman" w:hAnsi="Times New Roman" w:cs="Times New Roman"/>
              </w:rPr>
              <w:t xml:space="preserve"> Организация приготовления </w:t>
            </w:r>
            <w:proofErr w:type="spellStart"/>
            <w:r w:rsidRPr="0031782E">
              <w:rPr>
                <w:rFonts w:ascii="Times New Roman" w:hAnsi="Times New Roman" w:cs="Times New Roman"/>
              </w:rPr>
              <w:t>сложныхблюд</w:t>
            </w:r>
            <w:proofErr w:type="spellEnd"/>
            <w:r w:rsidRPr="003178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782E">
              <w:rPr>
                <w:rFonts w:ascii="Times New Roman" w:hAnsi="Times New Roman" w:cs="Times New Roman"/>
              </w:rPr>
              <w:t>изсельскохозяйственной</w:t>
            </w:r>
            <w:proofErr w:type="spellEnd"/>
            <w:r w:rsidRPr="0031782E">
              <w:rPr>
                <w:rFonts w:ascii="Times New Roman" w:hAnsi="Times New Roman" w:cs="Times New Roman"/>
              </w:rPr>
              <w:t>(домашней) птицы.</w:t>
            </w:r>
          </w:p>
        </w:tc>
        <w:tc>
          <w:tcPr>
            <w:tcW w:w="7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AE5E13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Приготовление сложных блюд из сельскохозяйственной (домашней) птицы.</w:t>
            </w:r>
          </w:p>
          <w:p w:rsidR="00B246D8" w:rsidRPr="00AE5E13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Методы и варианты комбинирования различных способов приготовления сложных блюд из сельскохозяйственной (домашней) птицы.</w:t>
            </w:r>
          </w:p>
          <w:p w:rsidR="00B246D8" w:rsidRPr="00F51552" w:rsidRDefault="00B246D8" w:rsidP="00857083">
            <w:pPr>
              <w:pStyle w:val="a6"/>
              <w:rPr>
                <w:rFonts w:ascii="Times New Roman" w:hAnsi="Times New Roman" w:cs="Times New Roman"/>
              </w:rPr>
            </w:pPr>
            <w:r w:rsidRPr="00AE5E13">
              <w:rPr>
                <w:rFonts w:ascii="Times New Roman" w:hAnsi="Times New Roman" w:cs="Times New Roman"/>
              </w:rPr>
              <w:t>Овладение навыками работы на технологическом оборудования цехов. Освоение особенностей технологических режимов. Закрепление навыков по приготовлению сложных блюд и мяса, мяса птицы, дичи, кролика.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6D8" w:rsidRPr="0031782E" w:rsidRDefault="00B246D8" w:rsidP="000E1A2F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1782E">
              <w:rPr>
                <w:rFonts w:ascii="Times New Roman" w:hAnsi="Times New Roman" w:cs="Times New Roman"/>
              </w:rPr>
              <w:t>Экспертная оценка навыков и умений</w:t>
            </w:r>
          </w:p>
        </w:tc>
      </w:tr>
    </w:tbl>
    <w:p w:rsidR="00B246D8" w:rsidRDefault="00B246D8"/>
    <w:p w:rsidR="00857083" w:rsidRDefault="00857083">
      <w:r>
        <w:br w:type="page"/>
      </w:r>
    </w:p>
    <w:p w:rsidR="00857083" w:rsidRDefault="00857083">
      <w:pPr>
        <w:sectPr w:rsidR="00857083" w:rsidSect="00B246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E4C7C" w:rsidRPr="00582035" w:rsidRDefault="00FE4C7C" w:rsidP="00FE4C7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</w:t>
      </w:r>
      <w:r w:rsidRPr="00582035">
        <w:rPr>
          <w:b/>
          <w:caps/>
          <w:sz w:val="28"/>
          <w:szCs w:val="28"/>
        </w:rPr>
        <w:t xml:space="preserve">. Информационное обеспечение </w:t>
      </w:r>
      <w:r>
        <w:rPr>
          <w:b/>
          <w:caps/>
          <w:sz w:val="28"/>
          <w:szCs w:val="28"/>
        </w:rPr>
        <w:t>ПРАКТИКИ</w:t>
      </w:r>
    </w:p>
    <w:p w:rsidR="00FE4C7C" w:rsidRPr="00582035" w:rsidRDefault="00FE4C7C" w:rsidP="00FE4C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4C7C" w:rsidRPr="00582035" w:rsidRDefault="00FE4C7C" w:rsidP="00FE4C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035">
        <w:rPr>
          <w:rFonts w:ascii="Times New Roman" w:hAnsi="Times New Roman" w:cs="Times New Roman"/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ура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Анф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мова</w:t>
      </w:r>
      <w:r w:rsidRPr="0085708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Н.А.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ария: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spellStart"/>
      <w:proofErr w:type="gramStart"/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б.пособие</w:t>
      </w:r>
      <w:proofErr w:type="spellEnd"/>
      <w:proofErr w:type="gramEnd"/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ач.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Н.А.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имова</w:t>
      </w:r>
      <w:r w:rsidRPr="0085708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3-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д., стер. – М.: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2014.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400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 w:rsidRPr="0085708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В.И.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иго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Pr="00857083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етод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.И. Бо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-е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д., стер.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остов н/Д.: Феникс, 2012.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ьная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тера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трейкова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А.А.,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П.Л.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арных</w:t>
      </w:r>
      <w:r w:rsidRPr="00857083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к: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2011. – 800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А.С.,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еличева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ИНФРА-М, 2012. – 256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Долгополова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арные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дател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2005. – 272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И.Г.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ария:</w:t>
      </w:r>
      <w:r w:rsidRPr="0085708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И.Г.</w:t>
      </w:r>
      <w:r w:rsidRPr="0085708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кова.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-М;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М, 2011. – 368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А.Е.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совр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.: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естор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2011. – 312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Потапова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И.И.,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новы</w:t>
      </w:r>
      <w:r w:rsidRPr="00857083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логии</w:t>
      </w:r>
      <w:r w:rsidRPr="00857083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роизводства</w:t>
      </w:r>
      <w:r w:rsidRPr="00857083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М.: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Академия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64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Проф.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 Издательско-торговая корпорац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ашков и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2008.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816 с.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Усов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Рыба</w:t>
      </w:r>
      <w:r w:rsidRPr="0085708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товары: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proofErr w:type="spellEnd"/>
      <w:proofErr w:type="gram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СПО /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57083">
        <w:rPr>
          <w:sz w:val="28"/>
          <w:szCs w:val="28"/>
        </w:rPr>
        <w:tab/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Л.З.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огия</w:t>
      </w:r>
      <w:r w:rsidRPr="00857083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арной</w:t>
      </w:r>
      <w:r w:rsidRPr="00857083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857083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Акад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 – 176 с.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алы: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857083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оратор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Ъ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бщеп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т: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знес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ола гастро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матив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док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ты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вила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твенного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вительства</w:t>
      </w:r>
      <w:r w:rsidRPr="0085708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РФ</w:t>
      </w:r>
      <w:r w:rsidRPr="00857083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 15 ав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1997 г.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№1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36; с 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 от 21 мая 2001 г.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 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50647-2010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рми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 и 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5076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-2007</w:t>
      </w:r>
      <w:r w:rsidRPr="00857083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твенного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ния, ре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ая на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Общ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 техниче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53104-2008</w:t>
      </w:r>
      <w:r w:rsidRPr="0085708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 w:rsidRPr="00857083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кач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-2008</w:t>
      </w:r>
      <w:r w:rsidRPr="00857083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85708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857083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857083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сод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5310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-2008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 Метод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одов и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отерь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сырья и 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щевых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 при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ГОСТ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5399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-2010</w:t>
      </w:r>
      <w:r w:rsidRPr="00857083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ирм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новых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юд 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предпр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питан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7083" w:rsidRPr="00857083" w:rsidRDefault="00857083" w:rsidP="00857083">
      <w:pPr>
        <w:tabs>
          <w:tab w:val="left" w:pos="427"/>
          <w:tab w:val="left" w:pos="1607"/>
          <w:tab w:val="left" w:pos="3257"/>
          <w:tab w:val="left" w:pos="6889"/>
          <w:tab w:val="left" w:pos="8359"/>
          <w:tab w:val="left" w:pos="878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2.3.6.107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-01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тарн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циям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тания,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оспособности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пищев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Pr="00857083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продовол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 сырья.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вные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7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дате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 w:rsidRPr="0085708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домо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 – 521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Элект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рсы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ктов</w:t>
      </w:r>
      <w:r w:rsidRPr="00857083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нного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сборник</w:t>
      </w:r>
      <w:r w:rsidRPr="00857083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ч: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Дж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М.Ю.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мов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Магистр: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85708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2012.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ZNA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CO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Сетевой 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жим дос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naniu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 П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 рыбы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 мор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ктов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тронный ре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 пособ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/ А.Т. 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асю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– 2-е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 М.: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Издательск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ргов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 кор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и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 2012.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 // Э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[Э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режим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p://www.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nanium.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редпр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 w:rsidRPr="00857083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чебное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Е.Б. </w:t>
      </w:r>
      <w:proofErr w:type="spellStart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Мры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proofErr w:type="spellEnd"/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ОРУМ: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НИЦ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Инфр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ЭБС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[Э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ектро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с].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режим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 znaniu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юкова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повар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r w:rsidRPr="00857083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кова.</w:t>
      </w:r>
      <w:r w:rsidRPr="00857083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2-е</w:t>
      </w:r>
      <w:r w:rsidRPr="00857083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 Издательско-торговая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ашков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а: http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//www. znanium.com.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сюково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5708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3-е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 w:rsidRPr="00857083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 Издательско-торговая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ашков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UM.CO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]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вой ре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 до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а: http:/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www. znanium.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</w:p>
    <w:p w:rsidR="00857083" w:rsidRPr="00857083" w:rsidRDefault="00857083" w:rsidP="00857083">
      <w:pPr>
        <w:tabs>
          <w:tab w:val="left" w:pos="4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857083">
        <w:rPr>
          <w:sz w:val="28"/>
          <w:szCs w:val="28"/>
        </w:rPr>
        <w:tab/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Сбор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арных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лий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ародов</w:t>
      </w:r>
      <w:r w:rsidRPr="00857083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857083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857083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редп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 обще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пит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ред.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роф.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 w:rsidRPr="0085708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овой.</w:t>
      </w:r>
      <w:r w:rsidRPr="00857083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 w:rsidRPr="0085708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тельск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-торгов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5708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орац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шков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85708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2013.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ЭБС</w:t>
      </w:r>
      <w:r w:rsidRPr="0085708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ZN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N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UM.C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M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[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5708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5708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 w:rsidRPr="0085708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Сетевой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85708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5708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па: http:</w:t>
      </w:r>
      <w:r w:rsidRPr="0085708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/www. znanium.c</w:t>
      </w:r>
      <w:r w:rsidRPr="0085708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o</w:t>
      </w:r>
      <w:r w:rsidRPr="00857083">
        <w:rPr>
          <w:rFonts w:ascii="Times New Roman" w:eastAsia="Times New Roman" w:hAnsi="Times New Roman" w:cs="Times New Roman"/>
          <w:color w:val="000000"/>
          <w:sz w:val="28"/>
          <w:szCs w:val="28"/>
        </w:rPr>
        <w:t>m.</w:t>
      </w:r>
    </w:p>
    <w:p w:rsidR="00FA6FCC" w:rsidRPr="00857083" w:rsidRDefault="00FA6FCC" w:rsidP="00857083">
      <w:pPr>
        <w:spacing w:after="0" w:line="360" w:lineRule="auto"/>
        <w:rPr>
          <w:sz w:val="28"/>
          <w:szCs w:val="28"/>
        </w:rPr>
      </w:pPr>
    </w:p>
    <w:p w:rsidR="00857083" w:rsidRPr="00857083" w:rsidRDefault="00857083" w:rsidP="00857083">
      <w:pPr>
        <w:spacing w:after="0" w:line="360" w:lineRule="auto"/>
        <w:rPr>
          <w:sz w:val="28"/>
          <w:szCs w:val="28"/>
        </w:rPr>
      </w:pPr>
    </w:p>
    <w:p w:rsidR="00857083" w:rsidRDefault="00857083"/>
    <w:sectPr w:rsidR="00857083" w:rsidSect="0085708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81843"/>
    <w:multiLevelType w:val="multilevel"/>
    <w:tmpl w:val="EE605C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" w15:restartNumberingAfterBreak="0">
    <w:nsid w:val="586B3D6B"/>
    <w:multiLevelType w:val="multilevel"/>
    <w:tmpl w:val="9E0A689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5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07D"/>
    <w:rsid w:val="000F28A0"/>
    <w:rsid w:val="00103CB7"/>
    <w:rsid w:val="0017611A"/>
    <w:rsid w:val="001904AA"/>
    <w:rsid w:val="00364594"/>
    <w:rsid w:val="003F5AC3"/>
    <w:rsid w:val="00472294"/>
    <w:rsid w:val="004D4E74"/>
    <w:rsid w:val="00556B5F"/>
    <w:rsid w:val="006F0CDB"/>
    <w:rsid w:val="007F6769"/>
    <w:rsid w:val="00857083"/>
    <w:rsid w:val="00B246D8"/>
    <w:rsid w:val="00C5707D"/>
    <w:rsid w:val="00E44A8D"/>
    <w:rsid w:val="00FA6FCC"/>
    <w:rsid w:val="00FE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DBCDFF-A5E4-4C05-B2AD-EC70437D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4E74"/>
  </w:style>
  <w:style w:type="paragraph" w:styleId="1">
    <w:name w:val="heading 1"/>
    <w:basedOn w:val="a"/>
    <w:next w:val="a"/>
    <w:link w:val="10"/>
    <w:qFormat/>
    <w:rsid w:val="00C5707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707D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C5707D"/>
    <w:rPr>
      <w:color w:val="000080"/>
      <w:u w:val="single"/>
    </w:rPr>
  </w:style>
  <w:style w:type="paragraph" w:styleId="a4">
    <w:name w:val="List Paragraph"/>
    <w:basedOn w:val="a"/>
    <w:uiPriority w:val="34"/>
    <w:qFormat/>
    <w:rsid w:val="00B246D8"/>
    <w:pPr>
      <w:ind w:left="720"/>
      <w:contextualSpacing/>
    </w:pPr>
  </w:style>
  <w:style w:type="character" w:customStyle="1" w:styleId="a5">
    <w:name w:val="Основной текст + Полужирный"/>
    <w:basedOn w:val="a0"/>
    <w:rsid w:val="00B24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 (7) + Полужирный"/>
    <w:basedOn w:val="a0"/>
    <w:rsid w:val="00B246D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6">
    <w:name w:val="No Spacing"/>
    <w:uiPriority w:val="1"/>
    <w:qFormat/>
    <w:rsid w:val="00B246D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3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3902</Words>
  <Characters>22245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2</cp:revision>
  <cp:lastPrinted>2017-02-14T08:39:00Z</cp:lastPrinted>
  <dcterms:created xsi:type="dcterms:W3CDTF">2021-02-06T14:31:00Z</dcterms:created>
  <dcterms:modified xsi:type="dcterms:W3CDTF">2021-02-06T14:31:00Z</dcterms:modified>
</cp:coreProperties>
</file>