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E0" w:rsidRPr="005C1706" w:rsidRDefault="00E227A0" w:rsidP="00D310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26"/>
      <w:r>
        <w:rPr>
          <w:noProof/>
        </w:rPr>
        <w:drawing>
          <wp:inline distT="0" distB="0" distL="0" distR="0">
            <wp:extent cx="5941060" cy="8885596"/>
            <wp:effectExtent l="19050" t="0" r="2540" b="0"/>
            <wp:docPr id="1" name="Рисунок 1" descr="C:\Users\Секретарь_2\AppData\Local\Microsoft\Windows\Temporary Internet Files\Content.Word\WhatsApp Image 2021-02-06 at 22.4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2.49.0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8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0E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D310E0" w:rsidRPr="005C1706">
        <w:rPr>
          <w:rFonts w:ascii="Times New Roman" w:hAnsi="Times New Roman" w:cs="Times New Roman"/>
          <w:sz w:val="24"/>
          <w:szCs w:val="24"/>
        </w:rPr>
        <w:t>ОП.06 Безопасность жизнедеятельности</w:t>
      </w:r>
      <w:bookmarkEnd w:id="0"/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Область применения рабочей программы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ОП.06 Безопасность жизнедеятельности является частью основной профессиональной образовательной программы базовой подготовки в соответствии с ФГОС СПО по профессии 15.01.05 «Сварщик (ручной и частично механизированной сварки (наплавки).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15.01.05 «Сварщик (ручной и частично механизированной сварки (наплавки).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Место  дисциплины  в  структуре  основной  профессиональной  образовательной программы: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Учебная дисциплина ОП.06 Безопасность жизнедеятельности является общепрофессиональной   и входит в профессиональный цикл дисциплин.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Учебная дисциплина ОП. 06 Безопасность жизнедеятельности способствует формированию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общих компетенций: 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ОК1. Понимать сущность и социальную значимость будущей профессии, проявлять к ней устойчивый интерес.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ОК4. Осуществлять поиск информации, необходимой для эффективного выполнения профессиональных задач.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ОК6. Работать в команде, эффективно общаться с коллегами, руководством.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применять первичные средства пожаротушения;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оказывать первую помощь пострадавшим;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основы военной службы и обороны государства;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задачи и основные мероприятия гражданской обороны;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способы защиты населения от оружия массового поражения;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меры пожарной безопасности и правила безопасного поведения при пожарах;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D310E0" w:rsidRPr="00097464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-</w:t>
      </w:r>
      <w:r w:rsidRPr="00097464">
        <w:rPr>
          <w:rFonts w:ascii="Times New Roman" w:hAnsi="Times New Roman" w:cs="Times New Roman"/>
          <w:sz w:val="24"/>
          <w:szCs w:val="24"/>
        </w:rPr>
        <w:tab/>
        <w:t>порядок и правила оказания первой помощи пострадавшим.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58"/>
        <w:gridCol w:w="2314"/>
      </w:tblGrid>
      <w:tr w:rsidR="00D310E0" w:rsidRPr="005C1706" w:rsidTr="00D90A1D">
        <w:trPr>
          <w:trHeight w:val="287"/>
        </w:trPr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</w:tr>
      <w:tr w:rsidR="00D310E0" w:rsidRPr="005C1706" w:rsidTr="00D90A1D">
        <w:trPr>
          <w:trHeight w:val="406"/>
        </w:trPr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10E0" w:rsidRPr="005C1706" w:rsidTr="00D90A1D">
        <w:trPr>
          <w:trHeight w:val="383"/>
        </w:trPr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0E0" w:rsidRPr="005C1706" w:rsidTr="00D90A1D">
        <w:trPr>
          <w:trHeight w:val="429"/>
        </w:trPr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10E0" w:rsidRPr="005C1706" w:rsidTr="00D90A1D">
        <w:tc>
          <w:tcPr>
            <w:tcW w:w="9572" w:type="dxa"/>
            <w:gridSpan w:val="2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D310E0" w:rsidRPr="005C1706" w:rsidTr="00D90A1D"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310E0" w:rsidRPr="005C1706" w:rsidTr="00D90A1D">
        <w:tc>
          <w:tcPr>
            <w:tcW w:w="7258" w:type="dxa"/>
            <w:vAlign w:val="center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2314" w:type="dxa"/>
            <w:vAlign w:val="center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0E0" w:rsidRPr="005C1706" w:rsidTr="00D90A1D">
        <w:tc>
          <w:tcPr>
            <w:tcW w:w="7258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14" w:type="dxa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0E0" w:rsidRPr="005C1706" w:rsidTr="00D90A1D">
        <w:tc>
          <w:tcPr>
            <w:tcW w:w="7258" w:type="dxa"/>
            <w:vAlign w:val="center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4" w:type="dxa"/>
            <w:vAlign w:val="center"/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0E0" w:rsidRPr="005C1706" w:rsidTr="00D90A1D">
        <w:tc>
          <w:tcPr>
            <w:tcW w:w="7258" w:type="dxa"/>
            <w:tcBorders>
              <w:right w:val="single" w:sz="4" w:space="0" w:color="auto"/>
            </w:tcBorders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0E0" w:rsidRPr="005C1706" w:rsidTr="00D90A1D">
        <w:trPr>
          <w:trHeight w:val="273"/>
        </w:trPr>
        <w:tc>
          <w:tcPr>
            <w:tcW w:w="7258" w:type="dxa"/>
            <w:tcBorders>
              <w:right w:val="single" w:sz="4" w:space="0" w:color="auto"/>
            </w:tcBorders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D310E0" w:rsidRPr="005C1706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10E0" w:rsidRPr="005C1706" w:rsidSect="00555198">
          <w:footerReference w:type="even" r:id="rId8"/>
          <w:pgSz w:w="11910" w:h="16850"/>
          <w:pgMar w:top="1134" w:right="853" w:bottom="1134" w:left="1701" w:header="0" w:footer="813" w:gutter="0"/>
          <w:cols w:space="720"/>
        </w:sectPr>
      </w:pPr>
    </w:p>
    <w:p w:rsidR="00D310E0" w:rsidRPr="00097464" w:rsidRDefault="00D310E0" w:rsidP="00D310E0">
      <w:pPr>
        <w:pStyle w:val="a6"/>
        <w:numPr>
          <w:ilvl w:val="1"/>
          <w:numId w:val="1"/>
        </w:numPr>
        <w:jc w:val="both"/>
        <w:rPr>
          <w:rFonts w:ascii="Times New Roman" w:hAnsi="Times New Roman"/>
        </w:rPr>
      </w:pPr>
      <w:r w:rsidRPr="00097464">
        <w:rPr>
          <w:rFonts w:ascii="Times New Roman" w:hAnsi="Times New Roman"/>
        </w:rPr>
        <w:lastRenderedPageBreak/>
        <w:t>Тематический план и содержание учебной дисциплины «Безопасность жизнедеятельности»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7"/>
        <w:gridCol w:w="4351"/>
        <w:gridCol w:w="494"/>
        <w:gridCol w:w="1307"/>
        <w:gridCol w:w="1082"/>
      </w:tblGrid>
      <w:tr w:rsidR="00D310E0" w:rsidRPr="00097464" w:rsidTr="00D90A1D">
        <w:trPr>
          <w:trHeight w:val="619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D310E0" w:rsidRPr="00097464" w:rsidTr="00D90A1D">
        <w:trPr>
          <w:trHeight w:val="302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0E0" w:rsidRPr="00097464" w:rsidTr="00D90A1D">
        <w:trPr>
          <w:trHeight w:val="302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310E0" w:rsidRPr="00097464" w:rsidTr="00D90A1D">
        <w:trPr>
          <w:trHeight w:val="465"/>
        </w:trPr>
        <w:tc>
          <w:tcPr>
            <w:tcW w:w="1221" w:type="pct"/>
            <w:vMerge w:val="restart"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310E0" w:rsidRPr="00097464" w:rsidTr="00D90A1D">
        <w:trPr>
          <w:trHeight w:val="462"/>
        </w:trPr>
        <w:tc>
          <w:tcPr>
            <w:tcW w:w="1221" w:type="pct"/>
            <w:vMerge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безопасности жизнедеятельности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462"/>
        </w:trPr>
        <w:tc>
          <w:tcPr>
            <w:tcW w:w="1221" w:type="pct"/>
            <w:vMerge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310E0" w:rsidRPr="00097464" w:rsidTr="00D90A1D">
        <w:trPr>
          <w:trHeight w:val="325"/>
        </w:trPr>
        <w:tc>
          <w:tcPr>
            <w:tcW w:w="1221" w:type="pct"/>
            <w:vMerge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10E0" w:rsidRPr="00097464" w:rsidTr="00D90A1D">
        <w:trPr>
          <w:trHeight w:val="462"/>
        </w:trPr>
        <w:tc>
          <w:tcPr>
            <w:tcW w:w="1221" w:type="pct"/>
            <w:vMerge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и производственные опасности. Опасные и вредные факторы. Показатели безопасности технических систем. Принципы снижения реализации опасности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462"/>
        </w:trPr>
        <w:tc>
          <w:tcPr>
            <w:tcW w:w="1221" w:type="pct"/>
            <w:vMerge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462"/>
        </w:trPr>
        <w:tc>
          <w:tcPr>
            <w:tcW w:w="1221" w:type="pct"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2.Защита населения и территорий от опасностей в чрезвычайных ситуациях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 w:val="restart"/>
            <w:vAlign w:val="center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Поражающие факторы источников чрезвычайных ситуаций техногенного характера. 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№3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66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</w:t>
            </w:r>
            <w:r w:rsidRPr="0009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преподавателя, оформление отчетов и подготовка к их защите. 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310E0" w:rsidRPr="00097464" w:rsidTr="00D90A1D">
        <w:trPr>
          <w:trHeight w:val="399"/>
        </w:trPr>
        <w:tc>
          <w:tcPr>
            <w:tcW w:w="1221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в чрезвычайных ситуациях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 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310E0" w:rsidRPr="00097464" w:rsidTr="00D90A1D">
        <w:trPr>
          <w:trHeight w:val="40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в чрезвычайных ситуациях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40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работа№4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 индивидуальной и коллективной защиты от оружия массового поражения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40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№5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40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7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40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80"/>
        </w:trPr>
        <w:tc>
          <w:tcPr>
            <w:tcW w:w="1221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порядок призыва граждан  на военную службу и поступления на неё в добровольном порядке</w:t>
            </w: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310E0" w:rsidRPr="00097464" w:rsidTr="00D90A1D">
        <w:trPr>
          <w:trHeight w:val="77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порядок призыва граждан на военную службу и поступления на неё в добровольном порядке</w:t>
            </w:r>
          </w:p>
        </w:tc>
        <w:tc>
          <w:tcPr>
            <w:tcW w:w="94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77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77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о воинской обязанности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Первоначальная постановка на воинский учёт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Призыв на военную службу</w:t>
            </w:r>
          </w:p>
          <w:p w:rsidR="00D310E0" w:rsidRPr="00097464" w:rsidRDefault="00D310E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условия прохождения службы по контракту.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77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10E0" w:rsidRPr="00097464" w:rsidTr="00D90A1D">
        <w:trPr>
          <w:trHeight w:val="322"/>
        </w:trPr>
        <w:tc>
          <w:tcPr>
            <w:tcW w:w="1221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Структура, вооружение, военная техника и специальное снаряжение ВС РФ.</w:t>
            </w: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310E0" w:rsidRPr="00097464" w:rsidTr="00D90A1D">
        <w:trPr>
          <w:trHeight w:val="319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Структура, вооружение, военная техника и специальное снаряжение ВС РФ.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319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№6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319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рефератов по темам: </w:t>
            </w:r>
            <w:r w:rsidRPr="00097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оплаты труда в условиях региона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10E0" w:rsidRPr="00097464" w:rsidTr="00D90A1D">
        <w:trPr>
          <w:trHeight w:val="54"/>
        </w:trPr>
        <w:tc>
          <w:tcPr>
            <w:tcW w:w="1221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обеспечения безопасности военной службы</w:t>
            </w: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обеспечения безопасности военной службы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№7</w:t>
            </w:r>
          </w:p>
          <w:p w:rsidR="00D310E0" w:rsidRPr="00097464" w:rsidRDefault="00D310E0" w:rsidP="00D90A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Мероприятие по обеспечению безопасности военной службы.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D310E0" w:rsidRPr="00097464" w:rsidRDefault="00D310E0" w:rsidP="00D90A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реферата по темам:</w:t>
            </w:r>
            <w:r w:rsidRPr="00097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10E0" w:rsidRPr="00097464" w:rsidTr="00D90A1D">
        <w:trPr>
          <w:trHeight w:val="54"/>
        </w:trPr>
        <w:tc>
          <w:tcPr>
            <w:tcW w:w="1221" w:type="pct"/>
            <w:vMerge w:val="restart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Тема 3.4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 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66" w:type="pct"/>
            <w:vMerge w:val="restar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682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№8</w:t>
            </w:r>
          </w:p>
          <w:p w:rsidR="00D310E0" w:rsidRPr="00097464" w:rsidRDefault="00D310E0" w:rsidP="00D90A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правила оказания первой медицинской помощи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  <w:vMerge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3. Подготовка к дифференцированному зачету.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0E0" w:rsidRPr="00097464" w:rsidTr="00D90A1D">
        <w:trPr>
          <w:trHeight w:val="51"/>
        </w:trPr>
        <w:tc>
          <w:tcPr>
            <w:tcW w:w="1221" w:type="pct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pct"/>
            <w:gridSpan w:val="3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pct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</w:tbl>
    <w:p w:rsidR="00D310E0" w:rsidRDefault="00D310E0" w:rsidP="00D310E0">
      <w:pPr>
        <w:jc w:val="both"/>
        <w:rPr>
          <w:rFonts w:ascii="Times New Roman" w:hAnsi="Times New Roman"/>
        </w:rPr>
      </w:pP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02"/>
      <w:r w:rsidRPr="005C1706">
        <w:rPr>
          <w:rFonts w:ascii="Times New Roman" w:hAnsi="Times New Roman" w:cs="Times New Roman"/>
          <w:sz w:val="24"/>
          <w:szCs w:val="24"/>
        </w:rPr>
        <w:t>УСЛОВИЯ РЕАЛИЗАЦИИ РАБОЧЕЙ ПРОГРАММЫ ДИСЦИПЛИНЫ</w:t>
      </w:r>
      <w:bookmarkEnd w:id="1"/>
    </w:p>
    <w:p w:rsidR="00D310E0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097464" w:rsidRDefault="00D310E0" w:rsidP="00D3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общепрофессиональных дисциплин.  </w:t>
      </w:r>
    </w:p>
    <w:p w:rsidR="00D310E0" w:rsidRPr="00097464" w:rsidRDefault="00D310E0" w:rsidP="00D310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учебного кабинета: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Комплект принадлежностей для оказания первой медицинской помощи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Носилки санитарные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Противогаз 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Обще защитный комплект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1440"/>
        </w:tabs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Тренажер сердечно-легочной реанимации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1440"/>
        </w:tabs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Прибор радиационной разведки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1440"/>
        </w:tabs>
        <w:contextualSpacing/>
        <w:rPr>
          <w:rFonts w:ascii="Times New Roman" w:hAnsi="Times New Roman"/>
        </w:rPr>
      </w:pPr>
      <w:r w:rsidRPr="00097464">
        <w:rPr>
          <w:rFonts w:ascii="Times New Roman" w:hAnsi="Times New Roman"/>
        </w:rPr>
        <w:t xml:space="preserve">Прибор химической разведки 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1440"/>
        </w:tabs>
        <w:contextualSpacing/>
        <w:rPr>
          <w:rFonts w:ascii="Times New Roman" w:hAnsi="Times New Roman"/>
          <w:b/>
          <w:bCs/>
        </w:rPr>
      </w:pPr>
      <w:r w:rsidRPr="00097464">
        <w:rPr>
          <w:rFonts w:ascii="Times New Roman" w:hAnsi="Times New Roman"/>
        </w:rPr>
        <w:t>Комплекты таблиц демонстрационных по БЖ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</w:rPr>
      </w:pPr>
      <w:r w:rsidRPr="00097464">
        <w:rPr>
          <w:rFonts w:ascii="Times New Roman" w:hAnsi="Times New Roman"/>
        </w:rPr>
        <w:t>Мультимедиа проектор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</w:rPr>
      </w:pPr>
      <w:r w:rsidRPr="00097464">
        <w:rPr>
          <w:rFonts w:ascii="Times New Roman" w:hAnsi="Times New Roman"/>
          <w:color w:val="000000"/>
        </w:rPr>
        <w:t>Экран</w:t>
      </w:r>
      <w:r w:rsidRPr="00097464">
        <w:rPr>
          <w:rFonts w:ascii="Times New Roman" w:hAnsi="Times New Roman"/>
        </w:rPr>
        <w:t xml:space="preserve"> (на штативе или навесной)</w:t>
      </w:r>
    </w:p>
    <w:p w:rsidR="00D310E0" w:rsidRPr="00097464" w:rsidRDefault="00D310E0" w:rsidP="00D310E0">
      <w:pPr>
        <w:pStyle w:val="a6"/>
        <w:numPr>
          <w:ilvl w:val="0"/>
          <w:numId w:val="4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</w:rPr>
      </w:pPr>
      <w:r w:rsidRPr="00097464">
        <w:rPr>
          <w:rFonts w:ascii="Times New Roman" w:hAnsi="Times New Roman"/>
          <w:bCs/>
        </w:rPr>
        <w:t>Ноутбук</w:t>
      </w:r>
    </w:p>
    <w:p w:rsidR="00D310E0" w:rsidRPr="00097464" w:rsidRDefault="00D310E0" w:rsidP="00D31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E0" w:rsidRPr="00097464" w:rsidRDefault="00D310E0" w:rsidP="00D3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D310E0" w:rsidRPr="00097464" w:rsidRDefault="00D310E0" w:rsidP="00D3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 xml:space="preserve">Перечень используемых учебных изданий, Интернет-ресурсов, дополнительной литературы. </w:t>
      </w:r>
    </w:p>
    <w:p w:rsidR="00D310E0" w:rsidRPr="00097464" w:rsidRDefault="00D310E0" w:rsidP="00D3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D310E0" w:rsidRPr="00097464" w:rsidRDefault="00D310E0" w:rsidP="00D31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464">
        <w:rPr>
          <w:rFonts w:ascii="Times New Roman" w:hAnsi="Times New Roman" w:cs="Times New Roman"/>
          <w:color w:val="000000"/>
          <w:sz w:val="24"/>
          <w:szCs w:val="24"/>
        </w:rPr>
        <w:t>Соломина В.П. Безопасность жизнедеятельности. Учебник для СПО. Рек. ФУМО СПО. – М.: Юрайт, 2015. - 399 с.</w:t>
      </w:r>
    </w:p>
    <w:p w:rsidR="00D310E0" w:rsidRPr="00566908" w:rsidRDefault="007C5B56" w:rsidP="00D310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D310E0" w:rsidRPr="00566908">
          <w:rPr>
            <w:rFonts w:ascii="Times New Roman" w:hAnsi="Times New Roman" w:cs="Times New Roman"/>
            <w:color w:val="000000"/>
            <w:sz w:val="24"/>
            <w:szCs w:val="24"/>
          </w:rPr>
          <w:t>Косолапова Н.В.</w:t>
        </w:r>
      </w:hyperlink>
      <w:r w:rsidR="00D310E0" w:rsidRPr="00566908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="00D310E0" w:rsidRPr="00566908">
          <w:rPr>
            <w:rFonts w:ascii="Times New Roman" w:hAnsi="Times New Roman" w:cs="Times New Roman"/>
            <w:color w:val="000000"/>
            <w:sz w:val="24"/>
            <w:szCs w:val="24"/>
          </w:rPr>
          <w:t>Прокопенко Н.А.</w:t>
        </w:r>
      </w:hyperlink>
      <w:r w:rsidR="00D310E0" w:rsidRPr="00566908">
        <w:rPr>
          <w:rFonts w:ascii="Times New Roman" w:hAnsi="Times New Roman" w:cs="Times New Roman"/>
          <w:color w:val="000000"/>
          <w:sz w:val="24"/>
          <w:szCs w:val="24"/>
        </w:rPr>
        <w:t xml:space="preserve"> Основы безопасности жизнедеятельности: учебник для использования в учебном процессе образовательных учреждений СПО на базе основного образования с получением среднего общего образования. Рек. ФИРО. – М.: ИЦ Академия, 2017. – 369 с.</w:t>
      </w:r>
    </w:p>
    <w:p w:rsidR="00D310E0" w:rsidRPr="00097464" w:rsidRDefault="00D310E0" w:rsidP="00D3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64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2268"/>
      </w:tblGrid>
      <w:tr w:rsidR="00D310E0" w:rsidRPr="00097464" w:rsidTr="00D90A1D">
        <w:trPr>
          <w:trHeight w:val="827"/>
        </w:trPr>
        <w:tc>
          <w:tcPr>
            <w:tcW w:w="7230" w:type="dxa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:rsidR="00D310E0" w:rsidRPr="00097464" w:rsidRDefault="00D310E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D310E0" w:rsidRPr="00097464" w:rsidTr="00D90A1D">
        <w:trPr>
          <w:trHeight w:val="495"/>
        </w:trPr>
        <w:tc>
          <w:tcPr>
            <w:tcW w:w="9498" w:type="dxa"/>
            <w:gridSpan w:val="2"/>
          </w:tcPr>
          <w:p w:rsidR="00D310E0" w:rsidRPr="00097464" w:rsidRDefault="00D310E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</w:tr>
      <w:tr w:rsidR="00D310E0" w:rsidRPr="00097464" w:rsidTr="00D90A1D">
        <w:trPr>
          <w:trHeight w:val="412"/>
        </w:trPr>
        <w:tc>
          <w:tcPr>
            <w:tcW w:w="7230" w:type="dxa"/>
          </w:tcPr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применять первичные средства пожаротушения;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097464">
              <w:rPr>
                <w:color w:val="22272F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:rsidR="00D310E0" w:rsidRPr="00097464" w:rsidRDefault="00D310E0" w:rsidP="00D90A1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97464">
              <w:rPr>
                <w:rFonts w:ascii="Times New Roman" w:hAnsi="Times New Roman"/>
                <w:color w:val="000000"/>
              </w:rPr>
              <w:t>Использует индивидуальные средства защиты от негативных воздействий чрезвычайных ситуаций;</w:t>
            </w:r>
          </w:p>
          <w:p w:rsidR="00D310E0" w:rsidRPr="00097464" w:rsidRDefault="00D310E0" w:rsidP="00D90A1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97464">
              <w:rPr>
                <w:rFonts w:ascii="Times New Roman" w:hAnsi="Times New Roman"/>
                <w:color w:val="000000"/>
              </w:rPr>
              <w:t>Применяет первичные средства пожаротушения;</w:t>
            </w:r>
          </w:p>
          <w:p w:rsidR="00D310E0" w:rsidRPr="00097464" w:rsidRDefault="00D310E0" w:rsidP="00D90A1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97464">
              <w:rPr>
                <w:rFonts w:ascii="Times New Roman" w:hAnsi="Times New Roman"/>
                <w:color w:val="000000"/>
              </w:rPr>
              <w:t>Оказывает первую помощь пострадавшим.</w:t>
            </w:r>
          </w:p>
        </w:tc>
      </w:tr>
      <w:tr w:rsidR="00D310E0" w:rsidRPr="00097464" w:rsidTr="00D90A1D">
        <w:trPr>
          <w:trHeight w:val="433"/>
        </w:trPr>
        <w:tc>
          <w:tcPr>
            <w:tcW w:w="9498" w:type="dxa"/>
            <w:gridSpan w:val="2"/>
          </w:tcPr>
          <w:p w:rsidR="00D310E0" w:rsidRPr="00097464" w:rsidRDefault="00D310E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6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</w:tr>
      <w:tr w:rsidR="00D310E0" w:rsidRPr="00097464" w:rsidTr="00D90A1D">
        <w:trPr>
          <w:trHeight w:val="615"/>
        </w:trPr>
        <w:tc>
          <w:tcPr>
            <w:tcW w:w="7230" w:type="dxa"/>
          </w:tcPr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основы военной службы и обороны государства;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задачи и основные мероприятия гражданской обороны;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способы защиты населения от оружия массового поражения;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меры пожарной безопасности и правила безопасного поведения при пожарах;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color w:val="22272F"/>
              </w:rPr>
            </w:pPr>
            <w:r w:rsidRPr="00097464">
              <w:rPr>
                <w:color w:val="22272F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D310E0" w:rsidRPr="00097464" w:rsidRDefault="00D310E0" w:rsidP="00D310E0">
            <w:pPr>
              <w:pStyle w:val="s1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097464">
              <w:rPr>
                <w:color w:val="22272F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:rsidR="00D310E0" w:rsidRPr="00097464" w:rsidRDefault="00D310E0" w:rsidP="00D90A1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97464">
              <w:rPr>
                <w:rFonts w:ascii="Times New Roman" w:hAnsi="Times New Roman"/>
              </w:rPr>
              <w:t>Использовать индивидуальные средства защиты при воздействии различных видовнегативных факторов и их последствий в профессиональной деятельности и быту.</w:t>
            </w:r>
          </w:p>
          <w:p w:rsidR="00D310E0" w:rsidRPr="00097464" w:rsidRDefault="00D310E0" w:rsidP="00D90A1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97464">
              <w:rPr>
                <w:rFonts w:ascii="Times New Roman" w:hAnsi="Times New Roman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:rsidR="00D310E0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0E0" w:rsidRPr="005C1706" w:rsidRDefault="00D310E0" w:rsidP="00D3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5A7" w:rsidRDefault="008F25A7"/>
    <w:sectPr w:rsidR="008F25A7" w:rsidSect="007C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9F" w:rsidRDefault="0088179F" w:rsidP="007C5B56">
      <w:pPr>
        <w:spacing w:after="0" w:line="240" w:lineRule="auto"/>
      </w:pPr>
      <w:r>
        <w:separator/>
      </w:r>
    </w:p>
  </w:endnote>
  <w:endnote w:type="continuationSeparator" w:id="1">
    <w:p w:rsidR="0088179F" w:rsidRDefault="0088179F" w:rsidP="007C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47" w:rsidRDefault="007C5B56" w:rsidP="00F370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0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0E0">
      <w:rPr>
        <w:rStyle w:val="a5"/>
        <w:noProof/>
      </w:rPr>
      <w:t>542</w:t>
    </w:r>
    <w:r>
      <w:rPr>
        <w:rStyle w:val="a5"/>
      </w:rPr>
      <w:fldChar w:fldCharType="end"/>
    </w:r>
  </w:p>
  <w:p w:rsidR="002F1147" w:rsidRDefault="0088179F" w:rsidP="00F370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9F" w:rsidRDefault="0088179F" w:rsidP="007C5B56">
      <w:pPr>
        <w:spacing w:after="0" w:line="240" w:lineRule="auto"/>
      </w:pPr>
      <w:r>
        <w:separator/>
      </w:r>
    </w:p>
  </w:footnote>
  <w:footnote w:type="continuationSeparator" w:id="1">
    <w:p w:rsidR="0088179F" w:rsidRDefault="0088179F" w:rsidP="007C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multilevel"/>
    <w:tmpl w:val="209C46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963"/>
    <w:rsid w:val="005C3963"/>
    <w:rsid w:val="007C5B56"/>
    <w:rsid w:val="0088179F"/>
    <w:rsid w:val="008F25A7"/>
    <w:rsid w:val="00D310E0"/>
    <w:rsid w:val="00E2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E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D310E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0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D310E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310E0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310E0"/>
  </w:style>
  <w:style w:type="paragraph" w:styleId="a6">
    <w:name w:val="List Paragraph"/>
    <w:aliases w:val="Содержание. 2 уровень"/>
    <w:basedOn w:val="a"/>
    <w:uiPriority w:val="34"/>
    <w:qFormat/>
    <w:rsid w:val="00D310E0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7">
    <w:name w:val="Normal (Web)"/>
    <w:aliases w:val="Обычный (Web)"/>
    <w:basedOn w:val="a"/>
    <w:link w:val="a8"/>
    <w:uiPriority w:val="99"/>
    <w:qFormat/>
    <w:rsid w:val="00D310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8">
    <w:name w:val="Обычный (веб) Знак"/>
    <w:aliases w:val="Обычный (Web) Знак"/>
    <w:basedOn w:val="a0"/>
    <w:link w:val="a7"/>
    <w:uiPriority w:val="99"/>
    <w:locked/>
    <w:rsid w:val="00D310E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31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authors/detail/443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4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dcterms:created xsi:type="dcterms:W3CDTF">2021-02-03T06:21:00Z</dcterms:created>
  <dcterms:modified xsi:type="dcterms:W3CDTF">2021-02-06T16:43:00Z</dcterms:modified>
</cp:coreProperties>
</file>