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C8" w:rsidRDefault="004773C8" w:rsidP="004A313E">
      <w:pPr>
        <w:tabs>
          <w:tab w:val="left" w:pos="4536"/>
        </w:tabs>
        <w:spacing w:after="0" w:line="360" w:lineRule="auto"/>
        <w:jc w:val="center"/>
        <w:outlineLvl w:val="1"/>
        <w:rPr>
          <w:rFonts w:ascii="Times New Roman" w:hAnsi="Times New Roman"/>
          <w:b/>
          <w:sz w:val="28"/>
          <w:szCs w:val="28"/>
        </w:rPr>
      </w:pPr>
    </w:p>
    <w:p w:rsidR="0097570B" w:rsidRDefault="0097570B" w:rsidP="0097570B">
      <w:pPr>
        <w:widowControl w:val="0"/>
        <w:tabs>
          <w:tab w:val="left" w:pos="284"/>
        </w:tabs>
        <w:suppressAutoHyphens/>
        <w:spacing w:line="240" w:lineRule="auto"/>
        <w:ind w:left="-567" w:right="562"/>
        <w:rPr>
          <w:rFonts w:ascii="Times New Roman" w:hAnsi="Times New Roman"/>
          <w:sz w:val="24"/>
          <w:szCs w:val="24"/>
        </w:rPr>
      </w:pPr>
      <w:r>
        <w:rPr>
          <w:rFonts w:ascii="Times New Roman" w:hAnsi="Times New Roman"/>
          <w:sz w:val="24"/>
          <w:szCs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18.5pt" o:ole="">
            <v:imagedata r:id="rId6" o:title=""/>
          </v:shape>
          <o:OLEObject Type="Embed" ProgID="AcroExch.Document.DC" ShapeID="_x0000_i1025" DrawAspect="Content" ObjectID="_1602489212" r:id="rId7"/>
        </w:object>
      </w:r>
    </w:p>
    <w:p w:rsidR="00EE3126" w:rsidRPr="00DC0D9A" w:rsidRDefault="00EE3126" w:rsidP="00EE3126">
      <w:pPr>
        <w:widowControl w:val="0"/>
        <w:tabs>
          <w:tab w:val="left" w:pos="0"/>
        </w:tabs>
        <w:suppressAutoHyphens/>
        <w:spacing w:line="240" w:lineRule="auto"/>
        <w:ind w:right="562"/>
        <w:rPr>
          <w:rFonts w:ascii="Times New Roman" w:hAnsi="Times New Roman"/>
          <w:sz w:val="24"/>
          <w:szCs w:val="24"/>
          <w:vertAlign w:val="superscript"/>
        </w:rPr>
      </w:pPr>
      <w:r w:rsidRPr="00DC0D9A">
        <w:rPr>
          <w:rFonts w:ascii="Times New Roman" w:hAnsi="Times New Roman"/>
          <w:sz w:val="24"/>
          <w:szCs w:val="24"/>
        </w:rPr>
        <w:lastRenderedPageBreak/>
        <w:t>Программа учебной дисциплины ОП.07. Охрана  труда  разработана на основе  анализа потребности в умениях, выявленных при анкетировании работодателя, функциональной карты по профессии Продавец, контролер-кассир,  согласован</w:t>
      </w:r>
      <w:r>
        <w:rPr>
          <w:rFonts w:ascii="Times New Roman" w:hAnsi="Times New Roman"/>
          <w:sz w:val="24"/>
          <w:szCs w:val="24"/>
        </w:rPr>
        <w:t>ной с работодателями г. Алейска</w:t>
      </w:r>
      <w:r w:rsidRPr="00DC0D9A">
        <w:rPr>
          <w:rFonts w:ascii="Times New Roman" w:hAnsi="Times New Roman"/>
          <w:sz w:val="24"/>
          <w:szCs w:val="24"/>
        </w:rPr>
        <w:t>.</w:t>
      </w:r>
    </w:p>
    <w:p w:rsidR="00EE3126" w:rsidRDefault="00EE3126" w:rsidP="00EE3126">
      <w:pPr>
        <w:spacing w:line="240" w:lineRule="auto"/>
        <w:ind w:right="562"/>
        <w:rPr>
          <w:rFonts w:ascii="Times New Roman" w:hAnsi="Times New Roman"/>
          <w:sz w:val="24"/>
          <w:szCs w:val="24"/>
        </w:rPr>
      </w:pPr>
    </w:p>
    <w:p w:rsidR="00EE3126" w:rsidRPr="00DC0D9A" w:rsidRDefault="00EE3126" w:rsidP="00EE3126">
      <w:pPr>
        <w:spacing w:line="240" w:lineRule="auto"/>
        <w:ind w:right="562"/>
        <w:rPr>
          <w:rFonts w:ascii="Times New Roman" w:hAnsi="Times New Roman"/>
          <w:sz w:val="24"/>
          <w:szCs w:val="24"/>
        </w:rPr>
      </w:pPr>
      <w:r w:rsidRPr="00DC0D9A">
        <w:rPr>
          <w:rFonts w:ascii="Times New Roman" w:hAnsi="Times New Roman"/>
          <w:sz w:val="24"/>
          <w:szCs w:val="24"/>
        </w:rPr>
        <w:t xml:space="preserve"> Организация-разработчик: </w:t>
      </w:r>
      <w:r w:rsidR="000C555E">
        <w:rPr>
          <w:rFonts w:ascii="Times New Roman" w:hAnsi="Times New Roman"/>
          <w:b/>
          <w:sz w:val="24"/>
          <w:szCs w:val="24"/>
        </w:rPr>
        <w:t>КГБПОУ «Алейский технологический техникум»</w:t>
      </w:r>
      <w:bookmarkStart w:id="0" w:name="_GoBack"/>
      <w:bookmarkEnd w:id="0"/>
    </w:p>
    <w:p w:rsidR="00EE3126" w:rsidRPr="00DC0D9A" w:rsidRDefault="00EE3126" w:rsidP="00EE3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562"/>
        <w:jc w:val="both"/>
        <w:rPr>
          <w:rFonts w:ascii="Times New Roman" w:hAnsi="Times New Roman"/>
          <w:sz w:val="24"/>
          <w:szCs w:val="24"/>
          <w:u w:val="single"/>
        </w:rPr>
      </w:pPr>
    </w:p>
    <w:p w:rsidR="00EE3126" w:rsidRPr="00DC0D9A" w:rsidRDefault="00EE3126" w:rsidP="00EE3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562"/>
        <w:jc w:val="both"/>
        <w:rPr>
          <w:rFonts w:ascii="Times New Roman" w:hAnsi="Times New Roman"/>
          <w:sz w:val="24"/>
          <w:szCs w:val="24"/>
        </w:rPr>
      </w:pPr>
      <w:r w:rsidRPr="00DC0D9A">
        <w:rPr>
          <w:rFonts w:ascii="Times New Roman" w:hAnsi="Times New Roman"/>
          <w:sz w:val="24"/>
          <w:szCs w:val="24"/>
        </w:rPr>
        <w:t>Составители:</w:t>
      </w:r>
    </w:p>
    <w:p w:rsidR="00EE3126" w:rsidRPr="00DC0D9A" w:rsidRDefault="00EE3126" w:rsidP="00EE3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562"/>
        <w:jc w:val="both"/>
        <w:rPr>
          <w:rFonts w:ascii="Times New Roman" w:hAnsi="Times New Roman"/>
          <w:sz w:val="24"/>
          <w:szCs w:val="24"/>
        </w:rPr>
      </w:pPr>
      <w:r w:rsidRPr="00DC0D9A">
        <w:rPr>
          <w:rFonts w:ascii="Times New Roman" w:hAnsi="Times New Roman"/>
          <w:sz w:val="24"/>
          <w:szCs w:val="24"/>
        </w:rPr>
        <w:t>Захарова Татьяна Николаевна – заместитель директора по учебно-производственной работе, высшая квалификационная категория.</w:t>
      </w:r>
    </w:p>
    <w:p w:rsidR="00EE3126" w:rsidRPr="00DC0D9A" w:rsidRDefault="00EE3126" w:rsidP="00EE3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562"/>
        <w:jc w:val="both"/>
        <w:rPr>
          <w:rFonts w:ascii="Times New Roman" w:hAnsi="Times New Roman"/>
          <w:sz w:val="24"/>
          <w:szCs w:val="24"/>
        </w:rPr>
      </w:pPr>
      <w:r w:rsidRPr="00DC0D9A">
        <w:rPr>
          <w:rFonts w:ascii="Times New Roman" w:hAnsi="Times New Roman"/>
          <w:sz w:val="24"/>
          <w:szCs w:val="24"/>
        </w:rPr>
        <w:t>Кононенко Наталья Александровна  – председатель методической   комиссии «Сфера услуг»,  преподаватель междисциплинарных курсов  высшей  квалификационной категории.</w:t>
      </w:r>
    </w:p>
    <w:p w:rsidR="00EE3126" w:rsidRPr="00DC0D9A" w:rsidRDefault="00EE3126" w:rsidP="00EE31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62"/>
        <w:rPr>
          <w:rFonts w:ascii="Times New Roman" w:hAnsi="Times New Roman" w:cs="Times New Roman"/>
          <w:b w:val="0"/>
          <w:caps/>
          <w:sz w:val="24"/>
          <w:szCs w:val="24"/>
          <w:u w:val="single"/>
        </w:rPr>
      </w:pPr>
    </w:p>
    <w:p w:rsidR="00EE3126" w:rsidRPr="00DC0D9A" w:rsidRDefault="00EE3126" w:rsidP="00EE3126">
      <w:pPr>
        <w:spacing w:line="240" w:lineRule="auto"/>
        <w:rPr>
          <w:rFonts w:ascii="Times New Roman" w:hAnsi="Times New Roman"/>
          <w:sz w:val="24"/>
          <w:szCs w:val="24"/>
        </w:rPr>
      </w:pPr>
    </w:p>
    <w:p w:rsidR="00EE3126" w:rsidRPr="00DC0D9A" w:rsidRDefault="00EE3126" w:rsidP="00EE3126">
      <w:pPr>
        <w:rPr>
          <w:rFonts w:ascii="Times New Roman" w:hAnsi="Times New Roman"/>
          <w:sz w:val="24"/>
          <w:szCs w:val="24"/>
        </w:rPr>
      </w:pPr>
    </w:p>
    <w:p w:rsidR="00EE3126" w:rsidRPr="00DC0D9A" w:rsidRDefault="00EE3126" w:rsidP="00EE3126">
      <w:pPr>
        <w:rPr>
          <w:rFonts w:ascii="Times New Roman" w:hAnsi="Times New Roman"/>
          <w:sz w:val="24"/>
          <w:szCs w:val="24"/>
        </w:rPr>
      </w:pPr>
    </w:p>
    <w:p w:rsidR="00EE3126" w:rsidRPr="00DC0D9A" w:rsidRDefault="00EE3126" w:rsidP="00EE3126">
      <w:pPr>
        <w:rPr>
          <w:rFonts w:ascii="Times New Roman" w:hAnsi="Times New Roman"/>
          <w:sz w:val="24"/>
          <w:szCs w:val="24"/>
        </w:rPr>
      </w:pPr>
    </w:p>
    <w:p w:rsidR="00EE3126" w:rsidRPr="00DC0D9A" w:rsidRDefault="00EE3126" w:rsidP="00EE3126">
      <w:pPr>
        <w:rPr>
          <w:rFonts w:ascii="Times New Roman" w:hAnsi="Times New Roman"/>
          <w:sz w:val="24"/>
          <w:szCs w:val="24"/>
        </w:rPr>
      </w:pPr>
    </w:p>
    <w:p w:rsidR="00EE3126" w:rsidRPr="00DC0D9A" w:rsidRDefault="00EE3126" w:rsidP="00EE3126">
      <w:pPr>
        <w:rPr>
          <w:rFonts w:ascii="Times New Roman" w:hAnsi="Times New Roman"/>
          <w:sz w:val="24"/>
          <w:szCs w:val="24"/>
        </w:rPr>
      </w:pPr>
    </w:p>
    <w:p w:rsidR="00EE3126" w:rsidRPr="00DC0D9A" w:rsidRDefault="00EE3126" w:rsidP="00EE3126">
      <w:pPr>
        <w:rPr>
          <w:rFonts w:ascii="Times New Roman" w:hAnsi="Times New Roman"/>
          <w:sz w:val="24"/>
          <w:szCs w:val="24"/>
        </w:rPr>
      </w:pPr>
    </w:p>
    <w:p w:rsidR="00EE3126" w:rsidRPr="00DC0D9A" w:rsidRDefault="00EE3126" w:rsidP="00EE3126">
      <w:pPr>
        <w:rPr>
          <w:rFonts w:ascii="Times New Roman" w:hAnsi="Times New Roman"/>
          <w:sz w:val="24"/>
          <w:szCs w:val="24"/>
        </w:rPr>
      </w:pPr>
    </w:p>
    <w:p w:rsidR="00EE3126" w:rsidRPr="00DC0D9A" w:rsidRDefault="00EE3126" w:rsidP="00EE3126">
      <w:pPr>
        <w:rPr>
          <w:rFonts w:ascii="Times New Roman" w:hAnsi="Times New Roman"/>
          <w:sz w:val="24"/>
          <w:szCs w:val="24"/>
        </w:rPr>
      </w:pPr>
    </w:p>
    <w:p w:rsidR="00EE3126" w:rsidRPr="00DC0D9A" w:rsidRDefault="00EE3126" w:rsidP="00EE3126">
      <w:pPr>
        <w:rPr>
          <w:rFonts w:ascii="Times New Roman" w:hAnsi="Times New Roman"/>
          <w:sz w:val="24"/>
          <w:szCs w:val="24"/>
        </w:rPr>
      </w:pPr>
    </w:p>
    <w:p w:rsidR="00EE3126" w:rsidRPr="00DC0D9A" w:rsidRDefault="00EE3126" w:rsidP="00EE3126">
      <w:pPr>
        <w:rPr>
          <w:rFonts w:ascii="Times New Roman" w:hAnsi="Times New Roman"/>
          <w:sz w:val="24"/>
          <w:szCs w:val="24"/>
        </w:rPr>
      </w:pPr>
    </w:p>
    <w:p w:rsidR="00EE3126" w:rsidRDefault="00EE3126" w:rsidP="00EE3126">
      <w:pPr>
        <w:rPr>
          <w:rFonts w:ascii="Times New Roman" w:hAnsi="Times New Roman"/>
          <w:sz w:val="24"/>
          <w:szCs w:val="24"/>
        </w:rPr>
      </w:pPr>
    </w:p>
    <w:p w:rsidR="00EE3126" w:rsidRDefault="00EE3126" w:rsidP="00EE3126">
      <w:pPr>
        <w:rPr>
          <w:rFonts w:ascii="Times New Roman" w:hAnsi="Times New Roman"/>
          <w:sz w:val="24"/>
          <w:szCs w:val="24"/>
        </w:rPr>
      </w:pPr>
    </w:p>
    <w:p w:rsidR="00EE3126" w:rsidRDefault="00EE3126" w:rsidP="00EE3126">
      <w:pPr>
        <w:rPr>
          <w:rFonts w:ascii="Times New Roman" w:hAnsi="Times New Roman"/>
          <w:sz w:val="24"/>
          <w:szCs w:val="24"/>
        </w:rPr>
      </w:pPr>
    </w:p>
    <w:p w:rsidR="00EE3126" w:rsidRPr="00DC0D9A" w:rsidRDefault="00EE3126" w:rsidP="00EE3126">
      <w:pPr>
        <w:rPr>
          <w:rFonts w:ascii="Times New Roman" w:hAnsi="Times New Roman"/>
          <w:sz w:val="24"/>
          <w:szCs w:val="24"/>
        </w:rPr>
      </w:pPr>
    </w:p>
    <w:p w:rsidR="00EE3126" w:rsidRPr="00DC0D9A" w:rsidRDefault="00EE3126" w:rsidP="00EE3126">
      <w:pPr>
        <w:rPr>
          <w:rFonts w:ascii="Times New Roman" w:hAnsi="Times New Roman"/>
          <w:sz w:val="24"/>
          <w:szCs w:val="24"/>
        </w:rPr>
      </w:pPr>
    </w:p>
    <w:p w:rsidR="00EE3126" w:rsidRDefault="00EE3126" w:rsidP="00EE3126">
      <w:pPr>
        <w:spacing w:line="240" w:lineRule="auto"/>
        <w:ind w:right="202"/>
        <w:jc w:val="center"/>
        <w:rPr>
          <w:rFonts w:ascii="Times New Roman" w:hAnsi="Times New Roman"/>
          <w:b/>
          <w:sz w:val="24"/>
          <w:szCs w:val="24"/>
        </w:rPr>
      </w:pPr>
    </w:p>
    <w:p w:rsidR="00EE3126" w:rsidRDefault="00EE3126" w:rsidP="00EE3126">
      <w:pPr>
        <w:spacing w:line="240" w:lineRule="auto"/>
        <w:ind w:right="202"/>
        <w:jc w:val="center"/>
        <w:rPr>
          <w:rFonts w:ascii="Times New Roman" w:hAnsi="Times New Roman"/>
          <w:b/>
          <w:sz w:val="24"/>
          <w:szCs w:val="24"/>
        </w:rPr>
      </w:pPr>
    </w:p>
    <w:p w:rsidR="006952D1" w:rsidRDefault="006952D1" w:rsidP="00EE3126">
      <w:pPr>
        <w:spacing w:line="240" w:lineRule="auto"/>
        <w:ind w:right="202"/>
        <w:jc w:val="center"/>
        <w:rPr>
          <w:rFonts w:ascii="Times New Roman" w:hAnsi="Times New Roman"/>
          <w:b/>
          <w:sz w:val="24"/>
          <w:szCs w:val="24"/>
        </w:rPr>
      </w:pPr>
    </w:p>
    <w:p w:rsidR="00EE3126" w:rsidRPr="00DC0D9A" w:rsidRDefault="00EE3126" w:rsidP="00EE3126">
      <w:pPr>
        <w:spacing w:line="240" w:lineRule="auto"/>
        <w:ind w:right="202"/>
        <w:jc w:val="center"/>
        <w:rPr>
          <w:rFonts w:ascii="Times New Roman" w:hAnsi="Times New Roman"/>
          <w:b/>
          <w:sz w:val="24"/>
          <w:szCs w:val="24"/>
        </w:rPr>
      </w:pPr>
      <w:r w:rsidRPr="00DC0D9A">
        <w:rPr>
          <w:rFonts w:ascii="Times New Roman" w:hAnsi="Times New Roman"/>
          <w:b/>
          <w:sz w:val="24"/>
          <w:szCs w:val="24"/>
        </w:rPr>
        <w:lastRenderedPageBreak/>
        <w:t>Пояснительная записка</w:t>
      </w:r>
    </w:p>
    <w:p w:rsidR="00EE3126" w:rsidRPr="00DC0D9A" w:rsidRDefault="00EE3126" w:rsidP="00EE3126">
      <w:pPr>
        <w:pStyle w:val="a7"/>
        <w:ind w:left="0" w:right="202"/>
      </w:pPr>
      <w:r w:rsidRPr="00DC0D9A">
        <w:t xml:space="preserve"> Программа разработана в целях реализации требований Трудового кодекса Российской Федерации, Федерального закона от 24 июля </w:t>
      </w:r>
      <w:smartTag w:uri="urn:schemas-microsoft-com:office:smarttags" w:element="metricconverter">
        <w:smartTagPr>
          <w:attr w:name="ProductID" w:val="1998 г"/>
        </w:smartTagPr>
        <w:r w:rsidRPr="00DC0D9A">
          <w:t>1998 г</w:t>
        </w:r>
      </w:smartTag>
      <w:r w:rsidRPr="00DC0D9A">
        <w:t>. № 125-ФЗ «Об обязательном социальном страховании от несчастных случаев на производстве  и профессиональных заболеваний» и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Федерации и Министерства образования Российской Федерации от 13 января 2003 года № 1/29.</w:t>
      </w:r>
    </w:p>
    <w:p w:rsidR="00EE3126" w:rsidRPr="00DC0D9A" w:rsidRDefault="00EE3126" w:rsidP="00EE3126">
      <w:pPr>
        <w:pStyle w:val="a7"/>
        <w:spacing w:after="0"/>
        <w:ind w:left="0" w:right="202"/>
        <w:contextualSpacing/>
      </w:pPr>
      <w:r w:rsidRPr="00DC0D9A">
        <w:t>В результате прохождения обучения по охране труда обучающиеся  приобретают знания об основах охраны труда, основах управления охраной труда в организации, по специальным вопросам обеспечения требований охраны труда и безопасности производственной деятельности, о социальной защите пострадавших от несчастных случаев на производстве и профессиональных заболеваний.  По окончании курса проводится проверка знаний требований охраны труда  в форме письменной контрольной форме или зачета.</w:t>
      </w:r>
    </w:p>
    <w:p w:rsidR="00EE3126" w:rsidRDefault="00EE3126" w:rsidP="00EE3126">
      <w:pPr>
        <w:spacing w:after="0" w:line="240" w:lineRule="auto"/>
        <w:rPr>
          <w:rFonts w:ascii="Times New Roman" w:hAnsi="Times New Roman"/>
          <w:sz w:val="24"/>
          <w:szCs w:val="24"/>
        </w:rPr>
      </w:pPr>
      <w:r w:rsidRPr="00DC0D9A">
        <w:rPr>
          <w:rFonts w:ascii="Times New Roman" w:hAnsi="Times New Roman"/>
          <w:sz w:val="24"/>
          <w:szCs w:val="24"/>
        </w:rPr>
        <w:t>Задача   учебной дисциплины  состоит в том, чтобы  научить  будущих специалистов умению выявлять   характерные  факторы  неблагоприятно влияющие  на условия труда,  разрабатывать  и проводить в жизнь мероприятия по  обеспечению  безопасности труда  с учетом специфики производства . Будущий специалист  должен быть  готов к  решению  многообразных задач  охраны труда на рабочем месте. От уровня  его подготовки , умения  использовать  свои знания  в практической работе  зависят порой  жизнь и здоровье,  а  во многих случаях – предупреждение  аварий  и сохранность  материальных ценностей  и средств .</w:t>
      </w:r>
    </w:p>
    <w:p w:rsidR="00EE3126" w:rsidRPr="00DC0D9A" w:rsidRDefault="00EE3126" w:rsidP="00EE3126">
      <w:pPr>
        <w:widowControl w:val="0"/>
        <w:tabs>
          <w:tab w:val="left" w:pos="916"/>
          <w:tab w:val="left" w:pos="1832"/>
          <w:tab w:val="left" w:pos="2748"/>
          <w:tab w:val="left" w:pos="3664"/>
          <w:tab w:val="left" w:pos="4580"/>
          <w:tab w:val="left" w:pos="5496"/>
          <w:tab w:val="left" w:pos="8640"/>
        </w:tabs>
        <w:suppressAutoHyphens/>
        <w:autoSpaceDE w:val="0"/>
        <w:autoSpaceDN w:val="0"/>
        <w:adjustRightInd w:val="0"/>
        <w:spacing w:after="0" w:line="240" w:lineRule="auto"/>
        <w:ind w:firstLine="540"/>
        <w:rPr>
          <w:rFonts w:ascii="Times New Roman" w:hAnsi="Times New Roman"/>
          <w:sz w:val="24"/>
          <w:szCs w:val="24"/>
        </w:rPr>
      </w:pPr>
      <w:r w:rsidRPr="00DC0D9A">
        <w:rPr>
          <w:rFonts w:ascii="Times New Roman" w:hAnsi="Times New Roman"/>
          <w:sz w:val="24"/>
          <w:szCs w:val="24"/>
        </w:rPr>
        <w:t xml:space="preserve"> Учебная программа разработана на основе </w:t>
      </w:r>
      <w:r w:rsidRPr="00DC0D9A">
        <w:rPr>
          <w:rFonts w:ascii="Times New Roman" w:hAnsi="Times New Roman"/>
          <w:sz w:val="24"/>
          <w:szCs w:val="24"/>
        </w:rPr>
        <w:tab/>
      </w:r>
    </w:p>
    <w:p w:rsidR="00EE3126" w:rsidRPr="00DC0D9A" w:rsidRDefault="00EE3126" w:rsidP="00EE3126">
      <w:pPr>
        <w:spacing w:after="0" w:line="240" w:lineRule="auto"/>
        <w:jc w:val="both"/>
        <w:rPr>
          <w:rFonts w:ascii="Times New Roman" w:hAnsi="Times New Roman"/>
          <w:sz w:val="24"/>
          <w:szCs w:val="24"/>
        </w:rPr>
      </w:pPr>
      <w:r w:rsidRPr="00DC0D9A">
        <w:rPr>
          <w:rFonts w:ascii="Times New Roman" w:hAnsi="Times New Roman"/>
          <w:sz w:val="24"/>
          <w:szCs w:val="24"/>
        </w:rPr>
        <w:t xml:space="preserve">1.Федерального образовательного стандарта среднего профессионального образования по профессии </w:t>
      </w:r>
      <w:r w:rsidRPr="003C14BA">
        <w:rPr>
          <w:rFonts w:ascii="Times New Roman" w:hAnsi="Times New Roman"/>
          <w:b/>
          <w:sz w:val="24"/>
          <w:szCs w:val="24"/>
        </w:rPr>
        <w:t>стандарт</w:t>
      </w:r>
      <w:r w:rsidRPr="00DC0D9A">
        <w:rPr>
          <w:rFonts w:ascii="Times New Roman" w:hAnsi="Times New Roman"/>
          <w:sz w:val="24"/>
          <w:szCs w:val="24"/>
        </w:rPr>
        <w:t xml:space="preserve"> </w:t>
      </w:r>
      <w:r w:rsidRPr="0087582A">
        <w:rPr>
          <w:rFonts w:ascii="Times New Roman" w:hAnsi="Times New Roman"/>
          <w:b/>
          <w:sz w:val="24"/>
          <w:szCs w:val="24"/>
        </w:rPr>
        <w:t xml:space="preserve">100701.01 </w:t>
      </w:r>
      <w:r w:rsidRPr="00DC0D9A">
        <w:rPr>
          <w:rFonts w:ascii="Times New Roman" w:hAnsi="Times New Roman"/>
          <w:b/>
          <w:sz w:val="24"/>
          <w:szCs w:val="24"/>
        </w:rPr>
        <w:t xml:space="preserve">Продавец, контролер- кассир, </w:t>
      </w:r>
      <w:r w:rsidRPr="00DC0D9A">
        <w:rPr>
          <w:rFonts w:ascii="Times New Roman" w:hAnsi="Times New Roman"/>
          <w:sz w:val="24"/>
          <w:szCs w:val="24"/>
        </w:rPr>
        <w:t xml:space="preserve">утвержденного  приказом Министерства образования и науки РФ от 2 августа </w:t>
      </w:r>
      <w:smartTag w:uri="urn:schemas-microsoft-com:office:smarttags" w:element="metricconverter">
        <w:smartTagPr>
          <w:attr w:name="ProductID" w:val="2013 г"/>
        </w:smartTagPr>
        <w:r w:rsidRPr="00DC0D9A">
          <w:rPr>
            <w:rFonts w:ascii="Times New Roman" w:hAnsi="Times New Roman"/>
            <w:sz w:val="24"/>
            <w:szCs w:val="24"/>
          </w:rPr>
          <w:t>2013 г</w:t>
        </w:r>
      </w:smartTag>
      <w:r w:rsidRPr="00DC0D9A">
        <w:rPr>
          <w:rFonts w:ascii="Times New Roman" w:hAnsi="Times New Roman"/>
          <w:sz w:val="24"/>
          <w:szCs w:val="24"/>
        </w:rPr>
        <w:t>. № 723. Зарегистрировано в Минюсте РФ 20 августа 2013г. Регистрационный № 29470</w:t>
      </w:r>
    </w:p>
    <w:p w:rsidR="00EE3126" w:rsidRPr="00B540BD" w:rsidRDefault="00EE3126" w:rsidP="00EE3126">
      <w:pPr>
        <w:spacing w:after="0" w:line="240" w:lineRule="auto"/>
        <w:ind w:right="884"/>
        <w:jc w:val="both"/>
        <w:rPr>
          <w:rFonts w:ascii="Times New Roman" w:hAnsi="Times New Roman"/>
          <w:iCs/>
          <w:sz w:val="24"/>
          <w:szCs w:val="24"/>
        </w:rPr>
      </w:pPr>
      <w:r w:rsidRPr="00DC0D9A">
        <w:rPr>
          <w:rFonts w:ascii="Times New Roman" w:hAnsi="Times New Roman"/>
          <w:sz w:val="24"/>
          <w:szCs w:val="24"/>
        </w:rPr>
        <w:t xml:space="preserve">2. Федеральный закон </w:t>
      </w:r>
      <w:r w:rsidRPr="00DC0D9A">
        <w:rPr>
          <w:rFonts w:ascii="Times New Roman" w:hAnsi="Times New Roman"/>
          <w:iCs/>
          <w:sz w:val="24"/>
          <w:szCs w:val="24"/>
        </w:rPr>
        <w:t>Российской Федерации: «Об образовании в Российской Федерации» (от 29 декабря 2012г. №373-ФЗ).</w:t>
      </w:r>
    </w:p>
    <w:p w:rsidR="00EE3126" w:rsidRPr="00DC0D9A" w:rsidRDefault="00EE3126" w:rsidP="00EE3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884"/>
        <w:rPr>
          <w:rFonts w:ascii="Times New Roman" w:hAnsi="Times New Roman"/>
          <w:sz w:val="24"/>
          <w:szCs w:val="24"/>
        </w:rPr>
      </w:pPr>
      <w:r w:rsidRPr="00DC0D9A">
        <w:rPr>
          <w:rFonts w:ascii="Times New Roman" w:hAnsi="Times New Roman"/>
          <w:sz w:val="24"/>
          <w:szCs w:val="24"/>
        </w:rPr>
        <w:t>4.Общероссийского классификатора рабочих профессий, должностей, служащих и тарифных разрядов;</w:t>
      </w:r>
    </w:p>
    <w:p w:rsidR="00EE3126" w:rsidRPr="00DC0D9A" w:rsidRDefault="00EE3126" w:rsidP="00EE3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884"/>
        <w:rPr>
          <w:rFonts w:ascii="Times New Roman" w:hAnsi="Times New Roman"/>
          <w:sz w:val="24"/>
          <w:szCs w:val="24"/>
        </w:rPr>
      </w:pPr>
      <w:r>
        <w:rPr>
          <w:rFonts w:ascii="Times New Roman" w:hAnsi="Times New Roman"/>
          <w:sz w:val="24"/>
          <w:szCs w:val="24"/>
        </w:rPr>
        <w:t>5</w:t>
      </w:r>
      <w:r w:rsidRPr="00DC0D9A">
        <w:rPr>
          <w:rFonts w:ascii="Times New Roman" w:hAnsi="Times New Roman"/>
          <w:sz w:val="24"/>
          <w:szCs w:val="24"/>
        </w:rPr>
        <w:t>. Единого квалификационного справочника работ и профессий.</w:t>
      </w:r>
    </w:p>
    <w:p w:rsidR="00EE3126" w:rsidRPr="00DC0D9A" w:rsidRDefault="00EE3126" w:rsidP="00EE3126">
      <w:pPr>
        <w:spacing w:line="240" w:lineRule="auto"/>
        <w:ind w:right="202"/>
        <w:rPr>
          <w:rFonts w:ascii="Times New Roman" w:hAnsi="Times New Roman"/>
          <w:sz w:val="24"/>
          <w:szCs w:val="24"/>
        </w:rPr>
      </w:pPr>
    </w:p>
    <w:p w:rsidR="00EE3126" w:rsidRPr="00DC0D9A" w:rsidRDefault="00EE3126" w:rsidP="00EE3126">
      <w:pPr>
        <w:spacing w:line="240" w:lineRule="auto"/>
        <w:ind w:right="202"/>
        <w:rPr>
          <w:rFonts w:ascii="Times New Roman" w:hAnsi="Times New Roman"/>
          <w:sz w:val="24"/>
          <w:szCs w:val="24"/>
        </w:rPr>
      </w:pPr>
    </w:p>
    <w:p w:rsidR="00EE3126" w:rsidRPr="00DC0D9A"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val="0"/>
          <w:sz w:val="24"/>
          <w:szCs w:val="24"/>
        </w:rPr>
      </w:pPr>
    </w:p>
    <w:p w:rsidR="00EE3126" w:rsidRDefault="00EE3126" w:rsidP="00EE3126"/>
    <w:p w:rsidR="00EE3126" w:rsidRDefault="00EE3126" w:rsidP="00EE3126"/>
    <w:p w:rsidR="00EE3126" w:rsidRDefault="00EE3126" w:rsidP="00EE3126"/>
    <w:p w:rsidR="00EE3126" w:rsidRDefault="00EE3126" w:rsidP="00EE3126"/>
    <w:p w:rsidR="00EE3126" w:rsidRDefault="00EE3126" w:rsidP="00EE3126"/>
    <w:p w:rsidR="00EE3126" w:rsidRDefault="00EE3126" w:rsidP="00EE3126"/>
    <w:p w:rsidR="00EE3126" w:rsidRDefault="00EE3126" w:rsidP="00EE3126"/>
    <w:p w:rsidR="00EE3126" w:rsidRDefault="00EE3126" w:rsidP="00EE3126"/>
    <w:p w:rsidR="00EE3126" w:rsidRPr="00E664DD" w:rsidRDefault="00EE3126" w:rsidP="00EE3126"/>
    <w:p w:rsidR="00EE3126" w:rsidRPr="00934515" w:rsidRDefault="00EE3126" w:rsidP="00EE31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val="0"/>
          <w:sz w:val="24"/>
          <w:szCs w:val="24"/>
        </w:rPr>
      </w:pPr>
      <w:r w:rsidRPr="00934515">
        <w:rPr>
          <w:rFonts w:ascii="Times New Roman" w:hAnsi="Times New Roman" w:cs="Times New Roman"/>
          <w:bCs w:val="0"/>
          <w:sz w:val="24"/>
          <w:szCs w:val="24"/>
        </w:rPr>
        <w:t>СОДЕРЖАНИЕ</w:t>
      </w:r>
    </w:p>
    <w:p w:rsidR="00EE3126" w:rsidRPr="00934515"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34515">
        <w:rPr>
          <w:rFonts w:ascii="Times New Roman" w:hAnsi="Times New Roman"/>
          <w:b/>
          <w:sz w:val="24"/>
          <w:szCs w:val="24"/>
        </w:rPr>
        <w:t xml:space="preserve">                                                                                            Стр.</w:t>
      </w:r>
    </w:p>
    <w:tbl>
      <w:tblPr>
        <w:tblW w:w="0" w:type="auto"/>
        <w:tblLook w:val="01E0"/>
      </w:tblPr>
      <w:tblGrid>
        <w:gridCol w:w="7668"/>
        <w:gridCol w:w="1903"/>
      </w:tblGrid>
      <w:tr w:rsidR="00EE3126" w:rsidRPr="00934515" w:rsidTr="00B32DFB">
        <w:tc>
          <w:tcPr>
            <w:tcW w:w="7668" w:type="dxa"/>
            <w:shd w:val="clear" w:color="auto" w:fill="auto"/>
          </w:tcPr>
          <w:p w:rsidR="00EE3126" w:rsidRPr="00934515" w:rsidRDefault="00EE3126" w:rsidP="00B32DFB">
            <w:pPr>
              <w:pStyle w:val="1"/>
              <w:spacing w:line="240" w:lineRule="auto"/>
              <w:jc w:val="both"/>
              <w:rPr>
                <w:rFonts w:ascii="Times New Roman" w:hAnsi="Times New Roman" w:cs="Times New Roman"/>
                <w:bCs w:val="0"/>
                <w:caps/>
                <w:sz w:val="24"/>
                <w:szCs w:val="24"/>
              </w:rPr>
            </w:pPr>
            <w:r w:rsidRPr="00934515">
              <w:rPr>
                <w:rFonts w:ascii="Times New Roman" w:hAnsi="Times New Roman" w:cs="Times New Roman"/>
                <w:bCs w:val="0"/>
                <w:caps/>
                <w:sz w:val="24"/>
                <w:szCs w:val="24"/>
              </w:rPr>
              <w:t xml:space="preserve">Пояснительная записка </w:t>
            </w:r>
          </w:p>
        </w:tc>
        <w:tc>
          <w:tcPr>
            <w:tcW w:w="1903" w:type="dxa"/>
            <w:shd w:val="clear" w:color="auto" w:fill="auto"/>
          </w:tcPr>
          <w:p w:rsidR="00EE3126" w:rsidRPr="00934515" w:rsidRDefault="00EE3126" w:rsidP="00B32DFB">
            <w:pPr>
              <w:spacing w:after="0" w:line="240" w:lineRule="auto"/>
              <w:jc w:val="center"/>
              <w:rPr>
                <w:rFonts w:ascii="Times New Roman" w:hAnsi="Times New Roman"/>
                <w:b/>
                <w:sz w:val="24"/>
                <w:szCs w:val="24"/>
              </w:rPr>
            </w:pPr>
            <w:r w:rsidRPr="00934515">
              <w:rPr>
                <w:rFonts w:ascii="Times New Roman" w:hAnsi="Times New Roman"/>
                <w:b/>
                <w:sz w:val="24"/>
                <w:szCs w:val="24"/>
              </w:rPr>
              <w:t>3</w:t>
            </w:r>
          </w:p>
        </w:tc>
      </w:tr>
      <w:tr w:rsidR="00EE3126" w:rsidRPr="00934515" w:rsidTr="00B32DFB">
        <w:tc>
          <w:tcPr>
            <w:tcW w:w="7668" w:type="dxa"/>
            <w:shd w:val="clear" w:color="auto" w:fill="auto"/>
          </w:tcPr>
          <w:p w:rsidR="00EE3126" w:rsidRPr="00D9174F" w:rsidRDefault="00EE3126" w:rsidP="00B32DFB">
            <w:pPr>
              <w:pStyle w:val="1"/>
              <w:spacing w:line="240" w:lineRule="auto"/>
              <w:jc w:val="both"/>
              <w:rPr>
                <w:rFonts w:ascii="Times New Roman" w:hAnsi="Times New Roman" w:cs="Times New Roman"/>
                <w:bCs w:val="0"/>
                <w:caps/>
                <w:sz w:val="24"/>
                <w:szCs w:val="24"/>
              </w:rPr>
            </w:pPr>
            <w:r w:rsidRPr="00934515">
              <w:rPr>
                <w:rFonts w:ascii="Times New Roman" w:hAnsi="Times New Roman" w:cs="Times New Roman"/>
                <w:bCs w:val="0"/>
                <w:caps/>
                <w:sz w:val="24"/>
                <w:szCs w:val="24"/>
              </w:rPr>
              <w:t>1.ПАСПОРТ    ПРОГРАММЫ УЧЕБНОЙ ДИСЦИПЛИНЫ</w:t>
            </w:r>
          </w:p>
        </w:tc>
        <w:tc>
          <w:tcPr>
            <w:tcW w:w="1903" w:type="dxa"/>
            <w:shd w:val="clear" w:color="auto" w:fill="auto"/>
          </w:tcPr>
          <w:p w:rsidR="00EE3126" w:rsidRPr="00934515" w:rsidRDefault="00EE3126" w:rsidP="00B32DFB">
            <w:pPr>
              <w:spacing w:after="0" w:line="240" w:lineRule="auto"/>
              <w:jc w:val="center"/>
              <w:rPr>
                <w:rFonts w:ascii="Times New Roman" w:hAnsi="Times New Roman"/>
                <w:b/>
                <w:sz w:val="24"/>
                <w:szCs w:val="24"/>
              </w:rPr>
            </w:pPr>
            <w:r w:rsidRPr="00934515">
              <w:rPr>
                <w:rFonts w:ascii="Times New Roman" w:hAnsi="Times New Roman"/>
                <w:b/>
                <w:sz w:val="24"/>
                <w:szCs w:val="24"/>
              </w:rPr>
              <w:t>5</w:t>
            </w:r>
          </w:p>
        </w:tc>
      </w:tr>
      <w:tr w:rsidR="00EE3126" w:rsidRPr="00934515" w:rsidTr="00B32DFB">
        <w:tc>
          <w:tcPr>
            <w:tcW w:w="7668" w:type="dxa"/>
            <w:shd w:val="clear" w:color="auto" w:fill="auto"/>
          </w:tcPr>
          <w:p w:rsidR="00EE3126" w:rsidRPr="00934515" w:rsidRDefault="00EE3126" w:rsidP="00B32DFB">
            <w:pPr>
              <w:pStyle w:val="1"/>
              <w:spacing w:line="240" w:lineRule="auto"/>
              <w:jc w:val="both"/>
              <w:rPr>
                <w:rFonts w:ascii="Times New Roman" w:hAnsi="Times New Roman" w:cs="Times New Roman"/>
                <w:bCs w:val="0"/>
                <w:caps/>
                <w:sz w:val="24"/>
                <w:szCs w:val="24"/>
              </w:rPr>
            </w:pPr>
            <w:r w:rsidRPr="00934515">
              <w:rPr>
                <w:rFonts w:ascii="Times New Roman" w:hAnsi="Times New Roman" w:cs="Times New Roman"/>
                <w:bCs w:val="0"/>
                <w:caps/>
                <w:sz w:val="24"/>
                <w:szCs w:val="24"/>
              </w:rPr>
              <w:t>2.СТРУКТУРА и  содержание УЧЕБНОЙ ДИСЦИПЛИНЫ</w:t>
            </w:r>
          </w:p>
        </w:tc>
        <w:tc>
          <w:tcPr>
            <w:tcW w:w="1903" w:type="dxa"/>
            <w:shd w:val="clear" w:color="auto" w:fill="auto"/>
          </w:tcPr>
          <w:p w:rsidR="00EE3126" w:rsidRPr="00934515" w:rsidRDefault="00EE3126" w:rsidP="00B32DFB">
            <w:pPr>
              <w:spacing w:after="0" w:line="240" w:lineRule="auto"/>
              <w:jc w:val="center"/>
              <w:rPr>
                <w:rFonts w:ascii="Times New Roman" w:hAnsi="Times New Roman"/>
                <w:b/>
                <w:sz w:val="24"/>
                <w:szCs w:val="24"/>
              </w:rPr>
            </w:pPr>
            <w:r w:rsidRPr="00934515">
              <w:rPr>
                <w:rFonts w:ascii="Times New Roman" w:hAnsi="Times New Roman"/>
                <w:b/>
                <w:sz w:val="24"/>
                <w:szCs w:val="24"/>
              </w:rPr>
              <w:t>6</w:t>
            </w:r>
          </w:p>
        </w:tc>
      </w:tr>
      <w:tr w:rsidR="00EE3126" w:rsidRPr="00934515" w:rsidTr="00B32DFB">
        <w:trPr>
          <w:trHeight w:val="670"/>
        </w:trPr>
        <w:tc>
          <w:tcPr>
            <w:tcW w:w="7668" w:type="dxa"/>
            <w:shd w:val="clear" w:color="auto" w:fill="auto"/>
          </w:tcPr>
          <w:p w:rsidR="00EE3126" w:rsidRPr="00934515" w:rsidRDefault="00EE3126" w:rsidP="00B32DFB">
            <w:pPr>
              <w:pStyle w:val="1"/>
              <w:spacing w:line="240" w:lineRule="auto"/>
              <w:jc w:val="both"/>
              <w:rPr>
                <w:rFonts w:ascii="Times New Roman" w:hAnsi="Times New Roman" w:cs="Times New Roman"/>
                <w:bCs w:val="0"/>
                <w:caps/>
                <w:sz w:val="24"/>
                <w:szCs w:val="24"/>
              </w:rPr>
            </w:pPr>
            <w:r w:rsidRPr="00934515">
              <w:rPr>
                <w:rFonts w:ascii="Times New Roman" w:hAnsi="Times New Roman" w:cs="Times New Roman"/>
                <w:bCs w:val="0"/>
                <w:caps/>
                <w:sz w:val="24"/>
                <w:szCs w:val="24"/>
              </w:rPr>
              <w:t>3.условия реализации  учебной дисциплины</w:t>
            </w:r>
          </w:p>
        </w:tc>
        <w:tc>
          <w:tcPr>
            <w:tcW w:w="1903" w:type="dxa"/>
            <w:shd w:val="clear" w:color="auto" w:fill="auto"/>
          </w:tcPr>
          <w:p w:rsidR="00EE3126" w:rsidRPr="00934515" w:rsidRDefault="00EE3126" w:rsidP="00B32DFB">
            <w:pPr>
              <w:spacing w:after="0" w:line="240" w:lineRule="auto"/>
              <w:jc w:val="center"/>
              <w:rPr>
                <w:rFonts w:ascii="Times New Roman" w:hAnsi="Times New Roman"/>
                <w:b/>
                <w:sz w:val="24"/>
                <w:szCs w:val="24"/>
              </w:rPr>
            </w:pPr>
            <w:r w:rsidRPr="00934515">
              <w:rPr>
                <w:rFonts w:ascii="Times New Roman" w:hAnsi="Times New Roman"/>
                <w:b/>
                <w:sz w:val="24"/>
                <w:szCs w:val="24"/>
              </w:rPr>
              <w:t>13</w:t>
            </w:r>
          </w:p>
        </w:tc>
      </w:tr>
      <w:tr w:rsidR="00EE3126" w:rsidRPr="00934515" w:rsidTr="00B32DFB">
        <w:tc>
          <w:tcPr>
            <w:tcW w:w="7668" w:type="dxa"/>
            <w:shd w:val="clear" w:color="auto" w:fill="auto"/>
          </w:tcPr>
          <w:p w:rsidR="00EE3126" w:rsidRPr="00934515" w:rsidRDefault="00EE3126" w:rsidP="00B32DFB">
            <w:pPr>
              <w:pStyle w:val="1"/>
              <w:spacing w:line="240" w:lineRule="auto"/>
              <w:jc w:val="both"/>
              <w:rPr>
                <w:rFonts w:ascii="Times New Roman" w:hAnsi="Times New Roman" w:cs="Times New Roman"/>
                <w:bCs w:val="0"/>
                <w:caps/>
                <w:sz w:val="24"/>
                <w:szCs w:val="24"/>
              </w:rPr>
            </w:pPr>
            <w:r w:rsidRPr="00934515">
              <w:rPr>
                <w:rFonts w:ascii="Times New Roman" w:hAnsi="Times New Roman" w:cs="Times New Roman"/>
                <w:bCs w:val="0"/>
                <w:caps/>
                <w:sz w:val="24"/>
                <w:szCs w:val="24"/>
              </w:rPr>
              <w:t>4.Контроль и оценка результатов Освоения учебной дисциплины</w:t>
            </w:r>
          </w:p>
          <w:p w:rsidR="00EE3126" w:rsidRPr="00934515" w:rsidRDefault="00EE3126" w:rsidP="00B32DFB">
            <w:pPr>
              <w:pStyle w:val="1"/>
              <w:spacing w:line="240" w:lineRule="auto"/>
              <w:jc w:val="both"/>
              <w:rPr>
                <w:rFonts w:ascii="Times New Roman" w:hAnsi="Times New Roman" w:cs="Times New Roman"/>
                <w:bCs w:val="0"/>
                <w:caps/>
                <w:sz w:val="24"/>
                <w:szCs w:val="24"/>
              </w:rPr>
            </w:pPr>
          </w:p>
        </w:tc>
        <w:tc>
          <w:tcPr>
            <w:tcW w:w="1903" w:type="dxa"/>
            <w:shd w:val="clear" w:color="auto" w:fill="auto"/>
          </w:tcPr>
          <w:p w:rsidR="00EE3126" w:rsidRPr="00934515" w:rsidRDefault="00EE3126" w:rsidP="00B32DFB">
            <w:pPr>
              <w:spacing w:after="0" w:line="240" w:lineRule="auto"/>
              <w:jc w:val="center"/>
              <w:rPr>
                <w:rFonts w:ascii="Times New Roman" w:hAnsi="Times New Roman"/>
                <w:b/>
                <w:sz w:val="24"/>
                <w:szCs w:val="24"/>
              </w:rPr>
            </w:pPr>
            <w:r w:rsidRPr="00934515">
              <w:rPr>
                <w:rFonts w:ascii="Times New Roman" w:hAnsi="Times New Roman"/>
                <w:b/>
                <w:sz w:val="24"/>
                <w:szCs w:val="24"/>
              </w:rPr>
              <w:t>17</w:t>
            </w:r>
          </w:p>
        </w:tc>
      </w:tr>
    </w:tbl>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line="240" w:lineRule="auto"/>
        <w:ind w:right="202"/>
        <w:rPr>
          <w:rFonts w:ascii="Times New Roman" w:hAnsi="Times New Roman"/>
          <w:sz w:val="24"/>
          <w:szCs w:val="24"/>
        </w:rPr>
      </w:pPr>
    </w:p>
    <w:p w:rsidR="00EE3126" w:rsidRDefault="00EE3126" w:rsidP="00EE3126">
      <w:pPr>
        <w:spacing w:after="0" w:line="240" w:lineRule="auto"/>
        <w:rPr>
          <w:rFonts w:ascii="Times New Roman" w:hAnsi="Times New Roman"/>
          <w:b/>
          <w:bCs/>
          <w:sz w:val="24"/>
          <w:szCs w:val="24"/>
        </w:rPr>
      </w:pPr>
    </w:p>
    <w:p w:rsidR="00EE3126" w:rsidRDefault="00EE3126" w:rsidP="00EE3126">
      <w:pPr>
        <w:spacing w:after="0" w:line="240" w:lineRule="auto"/>
        <w:rPr>
          <w:rFonts w:ascii="Times New Roman" w:hAnsi="Times New Roman"/>
          <w:b/>
          <w:bCs/>
          <w:sz w:val="24"/>
          <w:szCs w:val="24"/>
        </w:rPr>
      </w:pPr>
    </w:p>
    <w:p w:rsidR="00EE3126" w:rsidRDefault="00EE3126" w:rsidP="00EE3126">
      <w:pPr>
        <w:spacing w:after="0" w:line="240" w:lineRule="auto"/>
        <w:rPr>
          <w:rFonts w:ascii="Times New Roman" w:hAnsi="Times New Roman"/>
          <w:b/>
          <w:bCs/>
          <w:sz w:val="24"/>
          <w:szCs w:val="24"/>
        </w:rPr>
      </w:pPr>
    </w:p>
    <w:p w:rsidR="00EE3126" w:rsidRDefault="00EE3126" w:rsidP="00EE3126">
      <w:pPr>
        <w:spacing w:after="0" w:line="240" w:lineRule="auto"/>
        <w:rPr>
          <w:rFonts w:ascii="Times New Roman" w:hAnsi="Times New Roman"/>
          <w:b/>
          <w:sz w:val="24"/>
          <w:szCs w:val="24"/>
        </w:rPr>
      </w:pPr>
      <w:r>
        <w:rPr>
          <w:rFonts w:ascii="Times New Roman" w:hAnsi="Times New Roman"/>
          <w:b/>
          <w:bCs/>
          <w:sz w:val="24"/>
          <w:szCs w:val="24"/>
        </w:rPr>
        <w:t>1.</w:t>
      </w:r>
      <w:r w:rsidRPr="00DC0D9A">
        <w:rPr>
          <w:rFonts w:ascii="Times New Roman" w:hAnsi="Times New Roman"/>
          <w:b/>
          <w:caps/>
          <w:sz w:val="24"/>
          <w:szCs w:val="24"/>
        </w:rPr>
        <w:t xml:space="preserve">паспорт  </w:t>
      </w:r>
      <w:r w:rsidRPr="00F63A0B">
        <w:rPr>
          <w:rFonts w:ascii="Times New Roman" w:hAnsi="Times New Roman"/>
          <w:b/>
          <w:sz w:val="24"/>
          <w:szCs w:val="24"/>
        </w:rPr>
        <w:t>РАБОЧЕЙ</w:t>
      </w:r>
      <w:r w:rsidRPr="00DC0D9A">
        <w:rPr>
          <w:rFonts w:ascii="Times New Roman" w:hAnsi="Times New Roman"/>
          <w:b/>
          <w:caps/>
          <w:sz w:val="24"/>
          <w:szCs w:val="24"/>
        </w:rPr>
        <w:t xml:space="preserve"> ПРОГРАММЫ УЧЕБНОЙ ДИСЦИПЛИНЫ</w:t>
      </w:r>
      <w:r w:rsidRPr="00542391">
        <w:rPr>
          <w:rFonts w:ascii="Times New Roman" w:hAnsi="Times New Roman"/>
          <w:b/>
          <w:sz w:val="24"/>
          <w:szCs w:val="24"/>
        </w:rPr>
        <w:t xml:space="preserve"> </w:t>
      </w:r>
    </w:p>
    <w:p w:rsidR="00EE3126" w:rsidRPr="00542391" w:rsidRDefault="00EE3126" w:rsidP="00EE3126">
      <w:pPr>
        <w:spacing w:after="0" w:line="240" w:lineRule="auto"/>
        <w:jc w:val="center"/>
        <w:rPr>
          <w:rFonts w:ascii="Times New Roman" w:hAnsi="Times New Roman"/>
          <w:b/>
          <w:sz w:val="24"/>
          <w:szCs w:val="24"/>
        </w:rPr>
      </w:pPr>
      <w:r w:rsidRPr="00DC0D9A">
        <w:rPr>
          <w:rFonts w:ascii="Times New Roman" w:hAnsi="Times New Roman"/>
          <w:b/>
          <w:sz w:val="24"/>
          <w:szCs w:val="24"/>
        </w:rPr>
        <w:t xml:space="preserve">ОП.07«ОХРАНА ТРУДА»  </w:t>
      </w:r>
    </w:p>
    <w:p w:rsidR="00EE3126"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EE3126" w:rsidRPr="00DC0D9A"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C0D9A">
        <w:rPr>
          <w:rFonts w:ascii="Times New Roman" w:hAnsi="Times New Roman"/>
          <w:b/>
          <w:sz w:val="24"/>
          <w:szCs w:val="24"/>
        </w:rPr>
        <w:t>1.1.Область применения программы</w:t>
      </w:r>
    </w:p>
    <w:p w:rsidR="00EE3126" w:rsidRPr="00DC0D9A"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C0D9A">
        <w:rPr>
          <w:rFonts w:ascii="Times New Roman" w:hAnsi="Times New Roman"/>
          <w:sz w:val="24"/>
          <w:szCs w:val="24"/>
        </w:rPr>
        <w:t xml:space="preserve">Программа учебной дисциплины является частью основной профессиональной образовательной программы в соответствии с ФГОС по специальности по профессии </w:t>
      </w:r>
      <w:r w:rsidRPr="003C14BA">
        <w:rPr>
          <w:rFonts w:ascii="Times New Roman" w:hAnsi="Times New Roman"/>
          <w:b/>
          <w:sz w:val="24"/>
          <w:szCs w:val="24"/>
        </w:rPr>
        <w:t>стандарт</w:t>
      </w:r>
      <w:r w:rsidRPr="00DC0D9A">
        <w:rPr>
          <w:rFonts w:ascii="Times New Roman" w:hAnsi="Times New Roman"/>
          <w:sz w:val="24"/>
          <w:szCs w:val="24"/>
        </w:rPr>
        <w:t xml:space="preserve"> </w:t>
      </w:r>
      <w:r w:rsidRPr="0087582A">
        <w:rPr>
          <w:rFonts w:ascii="Times New Roman" w:hAnsi="Times New Roman"/>
          <w:b/>
          <w:sz w:val="24"/>
          <w:szCs w:val="24"/>
        </w:rPr>
        <w:t xml:space="preserve">100701.01 </w:t>
      </w:r>
      <w:r w:rsidRPr="00DC0D9A">
        <w:rPr>
          <w:rFonts w:ascii="Times New Roman" w:hAnsi="Times New Roman"/>
          <w:sz w:val="24"/>
          <w:szCs w:val="24"/>
        </w:rPr>
        <w:t xml:space="preserve">«Продавец, контролер-кассир» </w:t>
      </w:r>
    </w:p>
    <w:p w:rsidR="00EE3126" w:rsidRPr="00DC0D9A"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C0D9A">
        <w:rPr>
          <w:rFonts w:ascii="Times New Roman" w:hAnsi="Times New Roman"/>
          <w:sz w:val="24"/>
          <w:szCs w:val="24"/>
        </w:rPr>
        <w:t>Программа учебной дисциплины может быть использована</w:t>
      </w:r>
      <w:r w:rsidRPr="00DC0D9A">
        <w:rPr>
          <w:rFonts w:ascii="Times New Roman" w:hAnsi="Times New Roman"/>
          <w:b/>
          <w:sz w:val="24"/>
          <w:szCs w:val="24"/>
        </w:rPr>
        <w:t xml:space="preserve"> </w:t>
      </w:r>
    </w:p>
    <w:p w:rsidR="00EE3126" w:rsidRPr="0000084D"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C0D9A">
        <w:rPr>
          <w:rFonts w:ascii="Times New Roman" w:hAnsi="Times New Roman"/>
          <w:sz w:val="24"/>
          <w:szCs w:val="24"/>
        </w:rPr>
        <w:t>для профессиональной подготовки и переподготовки по  рабочим  профессиям,  дополнительного образования   - «Охрана труда руководителей и</w:t>
      </w:r>
      <w:r>
        <w:rPr>
          <w:rFonts w:ascii="Times New Roman" w:hAnsi="Times New Roman"/>
          <w:sz w:val="24"/>
          <w:szCs w:val="24"/>
        </w:rPr>
        <w:t xml:space="preserve"> специалистов  Алтайского края»</w:t>
      </w:r>
    </w:p>
    <w:p w:rsidR="00EE3126"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EE3126" w:rsidRPr="00DC0D9A"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C0D9A">
        <w:rPr>
          <w:rFonts w:ascii="Times New Roman" w:hAnsi="Times New Roman"/>
          <w:b/>
          <w:sz w:val="24"/>
          <w:szCs w:val="24"/>
        </w:rPr>
        <w:t>1.2.Место учебной дисциплины в структуре основной профессиональной образовательной программы:</w:t>
      </w:r>
    </w:p>
    <w:p w:rsidR="00EE3126" w:rsidRPr="0000084D"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C0D9A">
        <w:rPr>
          <w:rFonts w:ascii="Times New Roman" w:hAnsi="Times New Roman"/>
          <w:sz w:val="24"/>
          <w:szCs w:val="24"/>
        </w:rPr>
        <w:t>«Охрана труда»  - дисциплина  общепрофессионального цикла, введена за счет часов вариативной части  основной профессионал</w:t>
      </w:r>
      <w:r>
        <w:rPr>
          <w:rFonts w:ascii="Times New Roman" w:hAnsi="Times New Roman"/>
          <w:sz w:val="24"/>
          <w:szCs w:val="24"/>
        </w:rPr>
        <w:t>ьной образовательной программы.</w:t>
      </w:r>
    </w:p>
    <w:p w:rsidR="00EE3126"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EE3126" w:rsidRPr="00DC0D9A"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C0D9A">
        <w:rPr>
          <w:rFonts w:ascii="Times New Roman" w:hAnsi="Times New Roman"/>
          <w:b/>
          <w:sz w:val="24"/>
          <w:szCs w:val="24"/>
        </w:rPr>
        <w:t>1.3.Цели и задачи учебной дисциплины – требования к результатам освоения учебной дисциплины:</w:t>
      </w:r>
    </w:p>
    <w:p w:rsidR="00EE3126" w:rsidRPr="00DC0D9A"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C0D9A">
        <w:rPr>
          <w:rFonts w:ascii="Times New Roman" w:hAnsi="Times New Roman"/>
          <w:sz w:val="24"/>
          <w:szCs w:val="24"/>
        </w:rPr>
        <w:t xml:space="preserve">В результате освоения учебной дисциплины обучающийся должен уметь: </w:t>
      </w:r>
    </w:p>
    <w:p w:rsidR="00EE3126" w:rsidRPr="00DC0D9A"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C0D9A">
        <w:rPr>
          <w:rFonts w:ascii="Times New Roman" w:hAnsi="Times New Roman"/>
          <w:sz w:val="24"/>
          <w:szCs w:val="24"/>
        </w:rPr>
        <w:t>Применять  инструкции и положения  государственного санитарного надзора</w:t>
      </w:r>
    </w:p>
    <w:p w:rsidR="00EE3126" w:rsidRPr="00DC0D9A"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C0D9A">
        <w:rPr>
          <w:rFonts w:ascii="Times New Roman" w:hAnsi="Times New Roman"/>
          <w:sz w:val="24"/>
          <w:szCs w:val="24"/>
        </w:rPr>
        <w:t>Правильно организовывать рабочее место и технологический процесс  продажи товаров.</w:t>
      </w:r>
    </w:p>
    <w:p w:rsidR="00EE3126" w:rsidRPr="00DC0D9A"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C0D9A">
        <w:rPr>
          <w:rFonts w:ascii="Times New Roman" w:hAnsi="Times New Roman"/>
          <w:sz w:val="24"/>
          <w:szCs w:val="24"/>
        </w:rPr>
        <w:t xml:space="preserve">Применять   законодательство по охране труда. </w:t>
      </w:r>
    </w:p>
    <w:p w:rsidR="00EE3126" w:rsidRPr="00DC0D9A"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C0D9A">
        <w:rPr>
          <w:rFonts w:ascii="Times New Roman" w:hAnsi="Times New Roman"/>
          <w:sz w:val="24"/>
          <w:szCs w:val="24"/>
        </w:rPr>
        <w:t>знать:</w:t>
      </w:r>
    </w:p>
    <w:p w:rsidR="00EE3126" w:rsidRPr="00DC0D9A" w:rsidRDefault="00EE3126" w:rsidP="00EE3126">
      <w:pPr>
        <w:spacing w:after="0" w:line="240" w:lineRule="auto"/>
        <w:ind w:firstLine="709"/>
        <w:jc w:val="both"/>
        <w:rPr>
          <w:rFonts w:ascii="Times New Roman" w:hAnsi="Times New Roman"/>
          <w:sz w:val="24"/>
          <w:szCs w:val="24"/>
        </w:rPr>
      </w:pPr>
      <w:r w:rsidRPr="00DC0D9A">
        <w:rPr>
          <w:rFonts w:ascii="Times New Roman" w:hAnsi="Times New Roman"/>
          <w:sz w:val="24"/>
          <w:szCs w:val="24"/>
        </w:rPr>
        <w:t>Законодательство по охране труда  положения трудового права, (трудовой договор, трудовая книжка,  распорядок  работы предприятия, коллективный договор, должностная инструкция, инструкция по охране труда  и т. д.), обязанности и ответственность  работников по соблюдению  требований охраны труда.</w:t>
      </w:r>
    </w:p>
    <w:p w:rsidR="00EE3126" w:rsidRPr="00DC0D9A" w:rsidRDefault="00EE3126" w:rsidP="00EE3126">
      <w:pPr>
        <w:pStyle w:val="3"/>
        <w:spacing w:before="0" w:after="0"/>
        <w:ind w:firstLine="709"/>
        <w:rPr>
          <w:rFonts w:ascii="Times New Roman" w:hAnsi="Times New Roman"/>
          <w:b w:val="0"/>
          <w:sz w:val="24"/>
          <w:szCs w:val="24"/>
        </w:rPr>
      </w:pPr>
      <w:r w:rsidRPr="00DC0D9A">
        <w:rPr>
          <w:rFonts w:ascii="Times New Roman" w:hAnsi="Times New Roman"/>
          <w:b w:val="0"/>
          <w:sz w:val="24"/>
          <w:szCs w:val="24"/>
        </w:rPr>
        <w:t>Обязанности работодателя  по обеспечению безопасных условий труда, анализ условий труда (порядок проведения,  показатели при которых  необходимо прекратить работу), разработку и утверждение  инструкций, порядок обучения и аттестации по охране труда,</w:t>
      </w:r>
    </w:p>
    <w:p w:rsidR="00EE3126" w:rsidRPr="00DC0D9A" w:rsidRDefault="00EE3126" w:rsidP="00EE3126">
      <w:pPr>
        <w:spacing w:after="0" w:line="240" w:lineRule="auto"/>
        <w:rPr>
          <w:rFonts w:ascii="Times New Roman" w:hAnsi="Times New Roman"/>
          <w:sz w:val="24"/>
          <w:szCs w:val="24"/>
        </w:rPr>
      </w:pPr>
      <w:r w:rsidRPr="00DC0D9A">
        <w:rPr>
          <w:rFonts w:ascii="Times New Roman" w:hAnsi="Times New Roman"/>
          <w:sz w:val="24"/>
          <w:szCs w:val="24"/>
        </w:rPr>
        <w:t>Порядок расследования несчастного случая, профессионального заболевания , возмещение вреда причиненного здоровью работника, уметь оказать первую медицинскую помощь  пострадавшему</w:t>
      </w:r>
    </w:p>
    <w:p w:rsidR="00EE3126" w:rsidRPr="00DC0D9A" w:rsidRDefault="00EE3126" w:rsidP="00EE3126">
      <w:pPr>
        <w:spacing w:after="0" w:line="240" w:lineRule="auto"/>
        <w:ind w:firstLine="709"/>
        <w:jc w:val="both"/>
        <w:rPr>
          <w:rFonts w:ascii="Times New Roman" w:hAnsi="Times New Roman"/>
          <w:sz w:val="24"/>
          <w:szCs w:val="24"/>
        </w:rPr>
      </w:pPr>
      <w:r w:rsidRPr="00DC0D9A">
        <w:rPr>
          <w:rFonts w:ascii="Times New Roman" w:hAnsi="Times New Roman"/>
          <w:sz w:val="24"/>
          <w:szCs w:val="24"/>
        </w:rPr>
        <w:t>Причины травматизма, способы обеспечения безопасности  на работах с вредными и опасными производственными  факторами, виды  средств индивидуальной и коллективной  защиты, требования  и способы их применения</w:t>
      </w:r>
      <w:r>
        <w:rPr>
          <w:rFonts w:ascii="Times New Roman" w:hAnsi="Times New Roman"/>
          <w:sz w:val="24"/>
          <w:szCs w:val="24"/>
        </w:rPr>
        <w:t>.</w:t>
      </w:r>
    </w:p>
    <w:p w:rsidR="00EE3126" w:rsidRPr="0000084D"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C0D9A">
        <w:rPr>
          <w:rFonts w:ascii="Times New Roman" w:hAnsi="Times New Roman"/>
          <w:sz w:val="24"/>
          <w:szCs w:val="24"/>
        </w:rPr>
        <w:t>Требования, предъявляемые  к режиму труда и отдыха, правила и нормы</w:t>
      </w:r>
      <w:r>
        <w:rPr>
          <w:rFonts w:ascii="Times New Roman" w:hAnsi="Times New Roman"/>
          <w:sz w:val="24"/>
          <w:szCs w:val="24"/>
        </w:rPr>
        <w:t xml:space="preserve"> </w:t>
      </w:r>
      <w:r w:rsidRPr="00DC0D9A">
        <w:rPr>
          <w:rFonts w:ascii="Times New Roman" w:hAnsi="Times New Roman"/>
          <w:sz w:val="24"/>
          <w:szCs w:val="24"/>
        </w:rPr>
        <w:t>охраны   труда  и техники безопасности;</w:t>
      </w:r>
      <w:r>
        <w:rPr>
          <w:rFonts w:ascii="Times New Roman" w:hAnsi="Times New Roman"/>
          <w:sz w:val="24"/>
          <w:szCs w:val="24"/>
        </w:rPr>
        <w:t xml:space="preserve"> </w:t>
      </w:r>
      <w:r w:rsidRPr="00DC0D9A">
        <w:rPr>
          <w:rFonts w:ascii="Times New Roman" w:hAnsi="Times New Roman"/>
          <w:sz w:val="24"/>
          <w:szCs w:val="24"/>
        </w:rPr>
        <w:t xml:space="preserve">основные положения инструкции по охране </w:t>
      </w:r>
      <w:r>
        <w:rPr>
          <w:rFonts w:ascii="Times New Roman" w:hAnsi="Times New Roman"/>
          <w:sz w:val="24"/>
          <w:szCs w:val="24"/>
        </w:rPr>
        <w:t>труда  по получаемой профессии.</w:t>
      </w:r>
    </w:p>
    <w:p w:rsidR="00EE3126"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EE3126" w:rsidRPr="00DC0D9A"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C0D9A">
        <w:rPr>
          <w:rFonts w:ascii="Times New Roman" w:hAnsi="Times New Roman"/>
          <w:b/>
          <w:sz w:val="24"/>
          <w:szCs w:val="24"/>
        </w:rPr>
        <w:t>1.4.Рекомендуемое количество часов на освоение примерной программы учебной дисциплины:</w:t>
      </w:r>
    </w:p>
    <w:p w:rsidR="00EE3126" w:rsidRPr="0000084D"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C0D9A">
        <w:rPr>
          <w:rFonts w:ascii="Times New Roman" w:hAnsi="Times New Roman"/>
          <w:sz w:val="24"/>
          <w:szCs w:val="24"/>
        </w:rPr>
        <w:t xml:space="preserve">максимальной учебной нагрузки обучающегося  </w:t>
      </w:r>
      <w:r w:rsidRPr="00DC0D9A">
        <w:rPr>
          <w:rFonts w:ascii="Times New Roman" w:hAnsi="Times New Roman"/>
          <w:b/>
          <w:sz w:val="24"/>
          <w:szCs w:val="24"/>
        </w:rPr>
        <w:t>60</w:t>
      </w:r>
      <w:r w:rsidRPr="00DC0D9A">
        <w:rPr>
          <w:rFonts w:ascii="Times New Roman" w:hAnsi="Times New Roman"/>
          <w:sz w:val="24"/>
          <w:szCs w:val="24"/>
        </w:rPr>
        <w:t xml:space="preserve">  часов, в том числе:</w:t>
      </w:r>
      <w:r>
        <w:rPr>
          <w:rFonts w:ascii="Times New Roman" w:hAnsi="Times New Roman"/>
          <w:sz w:val="24"/>
          <w:szCs w:val="24"/>
        </w:rPr>
        <w:t xml:space="preserve"> </w:t>
      </w:r>
      <w:r w:rsidRPr="00DC0D9A">
        <w:rPr>
          <w:rFonts w:ascii="Times New Roman" w:hAnsi="Times New Roman"/>
          <w:sz w:val="24"/>
          <w:szCs w:val="24"/>
        </w:rPr>
        <w:t xml:space="preserve">обязательной аудиторной учебной нагрузки обучающегося   </w:t>
      </w:r>
      <w:r w:rsidRPr="00DC0D9A">
        <w:rPr>
          <w:rFonts w:ascii="Times New Roman" w:hAnsi="Times New Roman"/>
          <w:b/>
          <w:sz w:val="24"/>
          <w:szCs w:val="24"/>
        </w:rPr>
        <w:t xml:space="preserve">40 </w:t>
      </w:r>
      <w:r w:rsidRPr="00DC0D9A">
        <w:rPr>
          <w:rFonts w:ascii="Times New Roman" w:hAnsi="Times New Roman"/>
          <w:sz w:val="24"/>
          <w:szCs w:val="24"/>
        </w:rPr>
        <w:t>часов;</w:t>
      </w:r>
      <w:r>
        <w:rPr>
          <w:rFonts w:ascii="Times New Roman" w:hAnsi="Times New Roman"/>
          <w:sz w:val="24"/>
          <w:szCs w:val="24"/>
        </w:rPr>
        <w:t xml:space="preserve"> </w:t>
      </w:r>
      <w:r w:rsidRPr="00DC0D9A">
        <w:rPr>
          <w:rFonts w:ascii="Times New Roman" w:hAnsi="Times New Roman"/>
          <w:sz w:val="24"/>
          <w:szCs w:val="24"/>
        </w:rPr>
        <w:t xml:space="preserve">самостоятельной работы обучающегося   </w:t>
      </w:r>
      <w:r w:rsidRPr="00DC0D9A">
        <w:rPr>
          <w:rFonts w:ascii="Times New Roman" w:hAnsi="Times New Roman"/>
          <w:b/>
          <w:sz w:val="24"/>
          <w:szCs w:val="24"/>
        </w:rPr>
        <w:t>20</w:t>
      </w:r>
      <w:r w:rsidRPr="00DC0D9A">
        <w:rPr>
          <w:rFonts w:ascii="Times New Roman" w:hAnsi="Times New Roman"/>
          <w:sz w:val="24"/>
          <w:szCs w:val="24"/>
        </w:rPr>
        <w:t xml:space="preserve"> часов.</w:t>
      </w:r>
    </w:p>
    <w:p w:rsidR="00EE3126"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EE3126"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EE3126"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EE3126"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EE3126"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EE3126"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EE3126"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EE3126"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EE3126" w:rsidRPr="00DC0D9A"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C0D9A">
        <w:rPr>
          <w:rFonts w:ascii="Times New Roman" w:hAnsi="Times New Roman"/>
          <w:b/>
          <w:sz w:val="24"/>
          <w:szCs w:val="24"/>
        </w:rPr>
        <w:t>2.СТРУКТУРА И  СОДЕРЖАНИЕ УЧЕБНОЙ ДИСЦИПЛИНЫ</w:t>
      </w:r>
    </w:p>
    <w:p w:rsidR="00EE3126"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EE3126" w:rsidRPr="00344A2F"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DC0D9A">
        <w:rPr>
          <w:rFonts w:ascii="Times New Roman" w:hAnsi="Times New Roman"/>
          <w:b/>
          <w:sz w:val="24"/>
          <w:szCs w:val="24"/>
        </w:rPr>
        <w:t>2.1</w:t>
      </w:r>
      <w:r>
        <w:rPr>
          <w:rFonts w:ascii="Times New Roman" w:hAnsi="Times New Roman"/>
          <w:b/>
          <w:sz w:val="24"/>
          <w:szCs w:val="24"/>
        </w:rPr>
        <w:t>.</w:t>
      </w:r>
      <w:r w:rsidRPr="00DC0D9A">
        <w:rPr>
          <w:rFonts w:ascii="Times New Roman" w:hAnsi="Times New Roman"/>
          <w:b/>
          <w:sz w:val="24"/>
          <w:szCs w:val="24"/>
        </w:rPr>
        <w:t>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EE3126" w:rsidRPr="00DC0D9A" w:rsidTr="00B32DFB">
        <w:trPr>
          <w:trHeight w:val="460"/>
        </w:trPr>
        <w:tc>
          <w:tcPr>
            <w:tcW w:w="7904" w:type="dxa"/>
            <w:shd w:val="clear" w:color="auto" w:fill="auto"/>
          </w:tcPr>
          <w:p w:rsidR="00EE3126" w:rsidRPr="00344A2F" w:rsidRDefault="00EE3126" w:rsidP="00B32DFB">
            <w:pPr>
              <w:spacing w:after="0" w:line="240" w:lineRule="auto"/>
              <w:jc w:val="center"/>
              <w:rPr>
                <w:rFonts w:ascii="Times New Roman" w:hAnsi="Times New Roman"/>
                <w:sz w:val="20"/>
                <w:szCs w:val="20"/>
              </w:rPr>
            </w:pPr>
            <w:r w:rsidRPr="00344A2F">
              <w:rPr>
                <w:rFonts w:ascii="Times New Roman" w:hAnsi="Times New Roman"/>
                <w:b/>
                <w:sz w:val="20"/>
                <w:szCs w:val="20"/>
              </w:rPr>
              <w:t>Вид учебной работы</w:t>
            </w:r>
          </w:p>
        </w:tc>
        <w:tc>
          <w:tcPr>
            <w:tcW w:w="1800" w:type="dxa"/>
            <w:shd w:val="clear" w:color="auto" w:fill="auto"/>
          </w:tcPr>
          <w:p w:rsidR="00EE3126" w:rsidRPr="00344A2F" w:rsidRDefault="00EE3126" w:rsidP="00B32DFB">
            <w:pPr>
              <w:spacing w:after="0" w:line="240" w:lineRule="auto"/>
              <w:jc w:val="center"/>
              <w:rPr>
                <w:rFonts w:ascii="Times New Roman" w:hAnsi="Times New Roman"/>
                <w:i/>
                <w:iCs/>
                <w:sz w:val="20"/>
                <w:szCs w:val="20"/>
              </w:rPr>
            </w:pPr>
            <w:r>
              <w:rPr>
                <w:rFonts w:ascii="Times New Roman" w:hAnsi="Times New Roman"/>
                <w:b/>
                <w:i/>
                <w:iCs/>
                <w:sz w:val="20"/>
                <w:szCs w:val="20"/>
              </w:rPr>
              <w:t xml:space="preserve">Количество </w:t>
            </w:r>
            <w:r w:rsidRPr="00344A2F">
              <w:rPr>
                <w:rFonts w:ascii="Times New Roman" w:hAnsi="Times New Roman"/>
                <w:b/>
                <w:i/>
                <w:iCs/>
                <w:sz w:val="20"/>
                <w:szCs w:val="20"/>
              </w:rPr>
              <w:t xml:space="preserve"> часов</w:t>
            </w:r>
          </w:p>
        </w:tc>
      </w:tr>
      <w:tr w:rsidR="00EE3126" w:rsidRPr="00DC0D9A" w:rsidTr="00B32DFB">
        <w:trPr>
          <w:trHeight w:val="285"/>
        </w:trPr>
        <w:tc>
          <w:tcPr>
            <w:tcW w:w="7904" w:type="dxa"/>
            <w:shd w:val="clear" w:color="auto" w:fill="auto"/>
          </w:tcPr>
          <w:p w:rsidR="00EE3126" w:rsidRPr="00344A2F" w:rsidRDefault="00EE3126" w:rsidP="00B32DFB">
            <w:pPr>
              <w:spacing w:after="0" w:line="240" w:lineRule="auto"/>
              <w:rPr>
                <w:rFonts w:ascii="Times New Roman" w:hAnsi="Times New Roman"/>
                <w:b/>
                <w:sz w:val="20"/>
                <w:szCs w:val="20"/>
              </w:rPr>
            </w:pPr>
            <w:r w:rsidRPr="00344A2F">
              <w:rPr>
                <w:rFonts w:ascii="Times New Roman" w:hAnsi="Times New Roman"/>
                <w:b/>
                <w:sz w:val="20"/>
                <w:szCs w:val="20"/>
              </w:rPr>
              <w:t>Максимальная учебная нагрузка (всего)</w:t>
            </w:r>
          </w:p>
        </w:tc>
        <w:tc>
          <w:tcPr>
            <w:tcW w:w="1800" w:type="dxa"/>
            <w:shd w:val="clear" w:color="auto" w:fill="auto"/>
          </w:tcPr>
          <w:p w:rsidR="00EE3126" w:rsidRPr="00344A2F" w:rsidRDefault="00EE3126" w:rsidP="00B32DFB">
            <w:pPr>
              <w:spacing w:after="0" w:line="240" w:lineRule="auto"/>
              <w:jc w:val="center"/>
              <w:rPr>
                <w:rFonts w:ascii="Times New Roman" w:hAnsi="Times New Roman"/>
                <w:i/>
                <w:iCs/>
                <w:sz w:val="20"/>
                <w:szCs w:val="20"/>
              </w:rPr>
            </w:pPr>
            <w:r w:rsidRPr="00344A2F">
              <w:rPr>
                <w:rFonts w:ascii="Times New Roman" w:hAnsi="Times New Roman"/>
                <w:i/>
                <w:iCs/>
                <w:sz w:val="20"/>
                <w:szCs w:val="20"/>
              </w:rPr>
              <w:t>60</w:t>
            </w:r>
          </w:p>
        </w:tc>
      </w:tr>
      <w:tr w:rsidR="00EE3126" w:rsidRPr="00DC0D9A" w:rsidTr="00B32DFB">
        <w:tc>
          <w:tcPr>
            <w:tcW w:w="7904" w:type="dxa"/>
            <w:shd w:val="clear" w:color="auto" w:fill="auto"/>
          </w:tcPr>
          <w:p w:rsidR="00EE3126" w:rsidRPr="00344A2F" w:rsidRDefault="00EE3126" w:rsidP="00B32DFB">
            <w:pPr>
              <w:spacing w:after="0" w:line="240" w:lineRule="auto"/>
              <w:jc w:val="both"/>
              <w:rPr>
                <w:rFonts w:ascii="Times New Roman" w:hAnsi="Times New Roman"/>
                <w:sz w:val="20"/>
                <w:szCs w:val="20"/>
              </w:rPr>
            </w:pPr>
            <w:r w:rsidRPr="00344A2F">
              <w:rPr>
                <w:rFonts w:ascii="Times New Roman" w:hAnsi="Times New Roman"/>
                <w:b/>
                <w:sz w:val="20"/>
                <w:szCs w:val="20"/>
              </w:rPr>
              <w:t xml:space="preserve">Обязательная аудиторная учебная нагрузка (всего) </w:t>
            </w:r>
          </w:p>
        </w:tc>
        <w:tc>
          <w:tcPr>
            <w:tcW w:w="1800" w:type="dxa"/>
            <w:shd w:val="clear" w:color="auto" w:fill="auto"/>
          </w:tcPr>
          <w:p w:rsidR="00EE3126" w:rsidRPr="00344A2F" w:rsidRDefault="00EE3126" w:rsidP="00B32DFB">
            <w:pPr>
              <w:spacing w:after="0" w:line="240" w:lineRule="auto"/>
              <w:jc w:val="center"/>
              <w:rPr>
                <w:rFonts w:ascii="Times New Roman" w:hAnsi="Times New Roman"/>
                <w:i/>
                <w:iCs/>
                <w:sz w:val="20"/>
                <w:szCs w:val="20"/>
              </w:rPr>
            </w:pPr>
            <w:r w:rsidRPr="00344A2F">
              <w:rPr>
                <w:rFonts w:ascii="Times New Roman" w:hAnsi="Times New Roman"/>
                <w:i/>
                <w:iCs/>
                <w:sz w:val="20"/>
                <w:szCs w:val="20"/>
              </w:rPr>
              <w:t>40</w:t>
            </w:r>
          </w:p>
        </w:tc>
      </w:tr>
      <w:tr w:rsidR="00EE3126" w:rsidRPr="00DC0D9A" w:rsidTr="00B32DFB">
        <w:tc>
          <w:tcPr>
            <w:tcW w:w="7904" w:type="dxa"/>
            <w:shd w:val="clear" w:color="auto" w:fill="auto"/>
          </w:tcPr>
          <w:p w:rsidR="00EE3126" w:rsidRPr="00344A2F" w:rsidRDefault="00EE3126" w:rsidP="00B32DFB">
            <w:pPr>
              <w:spacing w:after="0" w:line="240" w:lineRule="auto"/>
              <w:jc w:val="both"/>
              <w:rPr>
                <w:rFonts w:ascii="Times New Roman" w:hAnsi="Times New Roman"/>
                <w:sz w:val="20"/>
                <w:szCs w:val="20"/>
              </w:rPr>
            </w:pPr>
            <w:r w:rsidRPr="00344A2F">
              <w:rPr>
                <w:rFonts w:ascii="Times New Roman" w:hAnsi="Times New Roman"/>
                <w:sz w:val="20"/>
                <w:szCs w:val="20"/>
              </w:rPr>
              <w:t>в том числе:</w:t>
            </w:r>
          </w:p>
        </w:tc>
        <w:tc>
          <w:tcPr>
            <w:tcW w:w="1800" w:type="dxa"/>
            <w:shd w:val="clear" w:color="auto" w:fill="auto"/>
          </w:tcPr>
          <w:p w:rsidR="00EE3126" w:rsidRPr="00344A2F" w:rsidRDefault="00EE3126" w:rsidP="00B32DFB">
            <w:pPr>
              <w:spacing w:after="0" w:line="240" w:lineRule="auto"/>
              <w:jc w:val="center"/>
              <w:rPr>
                <w:rFonts w:ascii="Times New Roman" w:hAnsi="Times New Roman"/>
                <w:i/>
                <w:iCs/>
                <w:sz w:val="20"/>
                <w:szCs w:val="20"/>
              </w:rPr>
            </w:pPr>
          </w:p>
        </w:tc>
      </w:tr>
      <w:tr w:rsidR="00EE3126" w:rsidRPr="00DC0D9A" w:rsidTr="00B32DFB">
        <w:tc>
          <w:tcPr>
            <w:tcW w:w="7904" w:type="dxa"/>
            <w:shd w:val="clear" w:color="auto" w:fill="auto"/>
          </w:tcPr>
          <w:p w:rsidR="00EE3126" w:rsidRPr="00344A2F" w:rsidRDefault="00EE3126" w:rsidP="00B32DFB">
            <w:pPr>
              <w:spacing w:after="0" w:line="240" w:lineRule="auto"/>
              <w:jc w:val="both"/>
              <w:rPr>
                <w:rFonts w:ascii="Times New Roman" w:hAnsi="Times New Roman"/>
                <w:sz w:val="20"/>
                <w:szCs w:val="20"/>
              </w:rPr>
            </w:pPr>
            <w:r w:rsidRPr="00344A2F">
              <w:rPr>
                <w:rFonts w:ascii="Times New Roman" w:hAnsi="Times New Roman"/>
                <w:sz w:val="20"/>
                <w:szCs w:val="20"/>
              </w:rPr>
              <w:t xml:space="preserve">Практические  работы </w:t>
            </w:r>
          </w:p>
        </w:tc>
        <w:tc>
          <w:tcPr>
            <w:tcW w:w="1800" w:type="dxa"/>
            <w:shd w:val="clear" w:color="auto" w:fill="auto"/>
          </w:tcPr>
          <w:p w:rsidR="00EE3126" w:rsidRPr="00344A2F" w:rsidRDefault="00EE3126" w:rsidP="00B32DFB">
            <w:pPr>
              <w:spacing w:after="0" w:line="240" w:lineRule="auto"/>
              <w:jc w:val="center"/>
              <w:rPr>
                <w:rFonts w:ascii="Times New Roman" w:hAnsi="Times New Roman"/>
                <w:i/>
                <w:iCs/>
                <w:sz w:val="20"/>
                <w:szCs w:val="20"/>
              </w:rPr>
            </w:pPr>
            <w:r w:rsidRPr="00344A2F">
              <w:rPr>
                <w:rFonts w:ascii="Times New Roman" w:hAnsi="Times New Roman"/>
                <w:i/>
                <w:iCs/>
                <w:sz w:val="20"/>
                <w:szCs w:val="20"/>
              </w:rPr>
              <w:t>18</w:t>
            </w:r>
          </w:p>
        </w:tc>
      </w:tr>
      <w:tr w:rsidR="00EE3126" w:rsidRPr="00DC0D9A" w:rsidTr="00B32DFB">
        <w:tc>
          <w:tcPr>
            <w:tcW w:w="7904" w:type="dxa"/>
            <w:shd w:val="clear" w:color="auto" w:fill="auto"/>
          </w:tcPr>
          <w:p w:rsidR="00EE3126" w:rsidRPr="00344A2F" w:rsidRDefault="00EE3126" w:rsidP="00B32DFB">
            <w:pPr>
              <w:spacing w:after="0" w:line="240" w:lineRule="auto"/>
              <w:jc w:val="both"/>
              <w:rPr>
                <w:rFonts w:ascii="Times New Roman" w:hAnsi="Times New Roman"/>
                <w:sz w:val="20"/>
                <w:szCs w:val="20"/>
              </w:rPr>
            </w:pPr>
            <w:r w:rsidRPr="00344A2F">
              <w:rPr>
                <w:rFonts w:ascii="Times New Roman" w:hAnsi="Times New Roman"/>
                <w:sz w:val="20"/>
                <w:szCs w:val="20"/>
              </w:rPr>
              <w:t>контрольные работы</w:t>
            </w:r>
          </w:p>
        </w:tc>
        <w:tc>
          <w:tcPr>
            <w:tcW w:w="1800" w:type="dxa"/>
            <w:shd w:val="clear" w:color="auto" w:fill="auto"/>
          </w:tcPr>
          <w:p w:rsidR="00EE3126" w:rsidRPr="00344A2F" w:rsidRDefault="00EE3126" w:rsidP="00B32DFB">
            <w:pPr>
              <w:spacing w:after="0" w:line="240" w:lineRule="auto"/>
              <w:jc w:val="center"/>
              <w:rPr>
                <w:rFonts w:ascii="Times New Roman" w:hAnsi="Times New Roman"/>
                <w:i/>
                <w:iCs/>
                <w:sz w:val="20"/>
                <w:szCs w:val="20"/>
              </w:rPr>
            </w:pPr>
            <w:r w:rsidRPr="00344A2F">
              <w:rPr>
                <w:rFonts w:ascii="Times New Roman" w:hAnsi="Times New Roman"/>
                <w:i/>
                <w:iCs/>
                <w:sz w:val="20"/>
                <w:szCs w:val="20"/>
              </w:rPr>
              <w:t>2</w:t>
            </w:r>
          </w:p>
        </w:tc>
      </w:tr>
      <w:tr w:rsidR="00EE3126" w:rsidRPr="00DC0D9A" w:rsidTr="00B32DFB">
        <w:tc>
          <w:tcPr>
            <w:tcW w:w="7904" w:type="dxa"/>
            <w:shd w:val="clear" w:color="auto" w:fill="auto"/>
          </w:tcPr>
          <w:p w:rsidR="00EE3126" w:rsidRPr="00344A2F" w:rsidRDefault="00EE3126" w:rsidP="00B32DFB">
            <w:pPr>
              <w:spacing w:after="0" w:line="240" w:lineRule="auto"/>
              <w:jc w:val="both"/>
              <w:rPr>
                <w:rFonts w:ascii="Times New Roman" w:hAnsi="Times New Roman"/>
                <w:sz w:val="20"/>
                <w:szCs w:val="20"/>
              </w:rPr>
            </w:pPr>
            <w:r w:rsidRPr="00344A2F">
              <w:rPr>
                <w:rFonts w:ascii="Times New Roman" w:hAnsi="Times New Roman"/>
                <w:sz w:val="20"/>
                <w:szCs w:val="20"/>
              </w:rPr>
              <w:t xml:space="preserve">Промежуточная аттестация </w:t>
            </w:r>
          </w:p>
        </w:tc>
        <w:tc>
          <w:tcPr>
            <w:tcW w:w="1800" w:type="dxa"/>
            <w:shd w:val="clear" w:color="auto" w:fill="auto"/>
          </w:tcPr>
          <w:p w:rsidR="00EE3126" w:rsidRPr="00344A2F" w:rsidRDefault="00EE3126" w:rsidP="00B32DFB">
            <w:pPr>
              <w:spacing w:after="0" w:line="240" w:lineRule="auto"/>
              <w:jc w:val="center"/>
              <w:rPr>
                <w:rFonts w:ascii="Times New Roman" w:hAnsi="Times New Roman"/>
                <w:i/>
                <w:iCs/>
                <w:sz w:val="20"/>
                <w:szCs w:val="20"/>
              </w:rPr>
            </w:pPr>
            <w:r w:rsidRPr="00344A2F">
              <w:rPr>
                <w:rFonts w:ascii="Times New Roman" w:hAnsi="Times New Roman"/>
                <w:i/>
                <w:iCs/>
                <w:sz w:val="20"/>
                <w:szCs w:val="20"/>
              </w:rPr>
              <w:t>1</w:t>
            </w:r>
          </w:p>
        </w:tc>
      </w:tr>
      <w:tr w:rsidR="00EE3126" w:rsidRPr="00DC0D9A" w:rsidTr="00B32DFB">
        <w:tc>
          <w:tcPr>
            <w:tcW w:w="7904" w:type="dxa"/>
            <w:shd w:val="clear" w:color="auto" w:fill="auto"/>
          </w:tcPr>
          <w:p w:rsidR="00EE3126" w:rsidRPr="00344A2F" w:rsidRDefault="00EE3126" w:rsidP="00B32DFB">
            <w:pPr>
              <w:spacing w:after="0" w:line="240" w:lineRule="auto"/>
              <w:jc w:val="both"/>
              <w:rPr>
                <w:rFonts w:ascii="Times New Roman" w:hAnsi="Times New Roman"/>
                <w:b/>
                <w:sz w:val="20"/>
                <w:szCs w:val="20"/>
              </w:rPr>
            </w:pPr>
            <w:r w:rsidRPr="00344A2F">
              <w:rPr>
                <w:rFonts w:ascii="Times New Roman" w:hAnsi="Times New Roman"/>
                <w:b/>
                <w:sz w:val="20"/>
                <w:szCs w:val="20"/>
              </w:rPr>
              <w:t>Самостоятельная работа обучающегося (всего)</w:t>
            </w:r>
          </w:p>
        </w:tc>
        <w:tc>
          <w:tcPr>
            <w:tcW w:w="1800" w:type="dxa"/>
            <w:shd w:val="clear" w:color="auto" w:fill="auto"/>
          </w:tcPr>
          <w:p w:rsidR="00EE3126" w:rsidRPr="00344A2F" w:rsidRDefault="00EE3126" w:rsidP="00B32DFB">
            <w:pPr>
              <w:spacing w:after="0" w:line="240" w:lineRule="auto"/>
              <w:jc w:val="center"/>
              <w:rPr>
                <w:rFonts w:ascii="Times New Roman" w:hAnsi="Times New Roman"/>
                <w:i/>
                <w:iCs/>
                <w:sz w:val="20"/>
                <w:szCs w:val="20"/>
              </w:rPr>
            </w:pPr>
            <w:r w:rsidRPr="00344A2F">
              <w:rPr>
                <w:rFonts w:ascii="Times New Roman" w:hAnsi="Times New Roman"/>
                <w:i/>
                <w:iCs/>
                <w:sz w:val="20"/>
                <w:szCs w:val="20"/>
              </w:rPr>
              <w:t>20</w:t>
            </w:r>
          </w:p>
        </w:tc>
      </w:tr>
    </w:tbl>
    <w:p w:rsidR="00EE3126" w:rsidRPr="00DC0D9A" w:rsidRDefault="00EE3126" w:rsidP="00EE31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val="0"/>
          <w:sz w:val="24"/>
          <w:szCs w:val="24"/>
        </w:rPr>
        <w:sectPr w:rsidR="00EE3126" w:rsidRPr="00DC0D9A" w:rsidSect="00193F94">
          <w:footerReference w:type="even" r:id="rId8"/>
          <w:footerReference w:type="default" r:id="rId9"/>
          <w:pgSz w:w="11907" w:h="16840"/>
          <w:pgMar w:top="680" w:right="567" w:bottom="992" w:left="1418" w:header="709" w:footer="709" w:gutter="0"/>
          <w:cols w:space="720"/>
          <w:docGrid w:linePitch="326"/>
        </w:sectPr>
      </w:pPr>
    </w:p>
    <w:p w:rsidR="00EE3126" w:rsidRPr="00542391" w:rsidRDefault="00EE3126" w:rsidP="00EE31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val="0"/>
          <w:sz w:val="24"/>
          <w:szCs w:val="24"/>
        </w:rPr>
      </w:pPr>
      <w:r w:rsidRPr="00542391">
        <w:rPr>
          <w:rFonts w:ascii="Times New Roman" w:hAnsi="Times New Roman" w:cs="Times New Roman"/>
          <w:sz w:val="24"/>
          <w:szCs w:val="24"/>
        </w:rPr>
        <w:lastRenderedPageBreak/>
        <w:t>2.2. Тематический план и содержание учебной дисциплины</w:t>
      </w:r>
      <w:r w:rsidRPr="00542391">
        <w:rPr>
          <w:rFonts w:ascii="Times New Roman" w:hAnsi="Times New Roman" w:cs="Times New Roman"/>
          <w:caps/>
          <w:sz w:val="24"/>
          <w:szCs w:val="24"/>
        </w:rPr>
        <w:t xml:space="preserve"> </w:t>
      </w:r>
      <w:r w:rsidRPr="00542391">
        <w:rPr>
          <w:rFonts w:ascii="Times New Roman" w:hAnsi="Times New Roman" w:cs="Times New Roman"/>
          <w:sz w:val="24"/>
          <w:szCs w:val="24"/>
        </w:rPr>
        <w:t xml:space="preserve">  ОП.07. «Охрана труда»</w:t>
      </w:r>
      <w:r w:rsidRPr="00542391">
        <w:rPr>
          <w:rFonts w:ascii="Times New Roman" w:hAnsi="Times New Roman" w:cs="Times New Roman"/>
          <w:i/>
          <w:sz w:val="24"/>
          <w:szCs w:val="24"/>
        </w:rPr>
        <w:tab/>
      </w:r>
      <w:r w:rsidRPr="00542391">
        <w:rPr>
          <w:rFonts w:ascii="Times New Roman" w:hAnsi="Times New Roman" w:cs="Times New Roman"/>
          <w:i/>
          <w:sz w:val="24"/>
          <w:szCs w:val="24"/>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8"/>
        <w:gridCol w:w="14"/>
        <w:gridCol w:w="403"/>
        <w:gridCol w:w="6"/>
        <w:gridCol w:w="9572"/>
        <w:gridCol w:w="1812"/>
        <w:gridCol w:w="1566"/>
      </w:tblGrid>
      <w:tr w:rsidR="00EE3126" w:rsidRPr="00DC0D9A" w:rsidTr="00B32DFB">
        <w:trPr>
          <w:trHeight w:val="20"/>
        </w:trPr>
        <w:tc>
          <w:tcPr>
            <w:tcW w:w="2082"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542391">
              <w:rPr>
                <w:rFonts w:ascii="Times New Roman" w:hAnsi="Times New Roman"/>
                <w:b/>
                <w:bCs/>
                <w:sz w:val="20"/>
                <w:szCs w:val="20"/>
              </w:rPr>
              <w:t>Наименование разделов и тем</w:t>
            </w:r>
          </w:p>
        </w:tc>
        <w:tc>
          <w:tcPr>
            <w:tcW w:w="9981" w:type="dxa"/>
            <w:gridSpan w:val="3"/>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542391">
              <w:rPr>
                <w:rFonts w:ascii="Times New Roman" w:hAnsi="Times New Roman"/>
                <w:b/>
                <w:bCs/>
                <w:sz w:val="20"/>
                <w:szCs w:val="20"/>
              </w:rPr>
              <w:t>Содержание учебного материала, лабораторные  работы и практические занятия, самостоятельная работа обучающихся, курсовая работа (проект)</w:t>
            </w:r>
            <w:r w:rsidRPr="00542391">
              <w:rPr>
                <w:rFonts w:ascii="Times New Roman" w:hAnsi="Times New Roman"/>
                <w:bCs/>
                <w:i/>
                <w:sz w:val="20"/>
                <w:szCs w:val="20"/>
              </w:rPr>
              <w:t xml:space="preserve"> (если предусмотрены)</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542391">
              <w:rPr>
                <w:rFonts w:ascii="Times New Roman" w:hAnsi="Times New Roman"/>
                <w:b/>
                <w:bCs/>
                <w:sz w:val="20"/>
                <w:szCs w:val="20"/>
              </w:rPr>
              <w:t>Объем часов</w:t>
            </w:r>
          </w:p>
        </w:tc>
        <w:tc>
          <w:tcPr>
            <w:tcW w:w="1566"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0"/>
                <w:szCs w:val="20"/>
              </w:rPr>
            </w:pPr>
            <w:r w:rsidRPr="00542391">
              <w:rPr>
                <w:rFonts w:ascii="Times New Roman" w:hAnsi="Times New Roman"/>
                <w:b/>
                <w:bCs/>
                <w:sz w:val="20"/>
                <w:szCs w:val="20"/>
              </w:rPr>
              <w:t>Уровень освоения</w:t>
            </w:r>
          </w:p>
        </w:tc>
      </w:tr>
      <w:tr w:rsidR="00EE3126" w:rsidRPr="00DC0D9A" w:rsidTr="00B32DFB">
        <w:trPr>
          <w:trHeight w:val="20"/>
        </w:trPr>
        <w:tc>
          <w:tcPr>
            <w:tcW w:w="2082"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542391">
              <w:rPr>
                <w:rFonts w:ascii="Times New Roman" w:hAnsi="Times New Roman"/>
                <w:b/>
                <w:bCs/>
                <w:sz w:val="20"/>
                <w:szCs w:val="20"/>
              </w:rPr>
              <w:t>1</w:t>
            </w:r>
          </w:p>
        </w:tc>
        <w:tc>
          <w:tcPr>
            <w:tcW w:w="9981" w:type="dxa"/>
            <w:gridSpan w:val="3"/>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542391">
              <w:rPr>
                <w:rFonts w:ascii="Times New Roman" w:hAnsi="Times New Roman"/>
                <w:b/>
                <w:bCs/>
                <w:sz w:val="20"/>
                <w:szCs w:val="20"/>
              </w:rPr>
              <w:t>2</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542391">
              <w:rPr>
                <w:rFonts w:ascii="Times New Roman" w:hAnsi="Times New Roman"/>
                <w:b/>
                <w:bCs/>
                <w:sz w:val="20"/>
                <w:szCs w:val="20"/>
              </w:rPr>
              <w:t>3</w:t>
            </w:r>
          </w:p>
        </w:tc>
        <w:tc>
          <w:tcPr>
            <w:tcW w:w="1566"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0"/>
                <w:szCs w:val="20"/>
              </w:rPr>
            </w:pPr>
            <w:r w:rsidRPr="00542391">
              <w:rPr>
                <w:rFonts w:ascii="Times New Roman" w:hAnsi="Times New Roman"/>
                <w:b/>
                <w:bCs/>
                <w:sz w:val="20"/>
                <w:szCs w:val="20"/>
              </w:rPr>
              <w:t>4</w:t>
            </w:r>
          </w:p>
        </w:tc>
      </w:tr>
      <w:tr w:rsidR="00EE3126" w:rsidRPr="00DC0D9A" w:rsidTr="00B32DFB">
        <w:trPr>
          <w:trHeight w:val="20"/>
        </w:trPr>
        <w:tc>
          <w:tcPr>
            <w:tcW w:w="2082"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542391">
              <w:rPr>
                <w:rFonts w:ascii="Times New Roman" w:hAnsi="Times New Roman"/>
                <w:b/>
                <w:bCs/>
                <w:sz w:val="20"/>
                <w:szCs w:val="20"/>
              </w:rPr>
              <w:t>Раздел 1.</w:t>
            </w:r>
          </w:p>
        </w:tc>
        <w:tc>
          <w:tcPr>
            <w:tcW w:w="9981" w:type="dxa"/>
            <w:gridSpan w:val="3"/>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c>
          <w:tcPr>
            <w:tcW w:w="1812" w:type="dxa"/>
            <w:vMerge w:val="restart"/>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
                <w:bCs/>
                <w:i/>
                <w:sz w:val="20"/>
                <w:szCs w:val="20"/>
              </w:rPr>
              <w:t>5</w:t>
            </w:r>
          </w:p>
        </w:tc>
        <w:tc>
          <w:tcPr>
            <w:tcW w:w="1566" w:type="dxa"/>
            <w:vMerge w:val="restart"/>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i/>
                <w:sz w:val="20"/>
                <w:szCs w:val="20"/>
              </w:rPr>
            </w:pPr>
          </w:p>
        </w:tc>
      </w:tr>
      <w:tr w:rsidR="00EE3126" w:rsidRPr="00DC0D9A" w:rsidTr="00B32DFB">
        <w:trPr>
          <w:trHeight w:val="20"/>
        </w:trPr>
        <w:tc>
          <w:tcPr>
            <w:tcW w:w="2082" w:type="dxa"/>
            <w:gridSpan w:val="2"/>
            <w:vMerge w:val="restart"/>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542391">
              <w:rPr>
                <w:rFonts w:ascii="Times New Roman" w:hAnsi="Times New Roman"/>
                <w:b/>
                <w:bCs/>
                <w:sz w:val="20"/>
                <w:szCs w:val="20"/>
              </w:rPr>
              <w:t>Тема 1.1.</w:t>
            </w:r>
          </w:p>
        </w:tc>
        <w:tc>
          <w:tcPr>
            <w:tcW w:w="9981" w:type="dxa"/>
            <w:gridSpan w:val="3"/>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Содержание учебного материала</w:t>
            </w:r>
          </w:p>
        </w:tc>
        <w:tc>
          <w:tcPr>
            <w:tcW w:w="1812" w:type="dxa"/>
            <w:vMerge/>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p>
        </w:tc>
        <w:tc>
          <w:tcPr>
            <w:tcW w:w="1566" w:type="dxa"/>
            <w:vMerge/>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403"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9578"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w:t>
            </w:r>
            <w:r w:rsidRPr="00542391">
              <w:rPr>
                <w:rFonts w:ascii="Times New Roman" w:hAnsi="Times New Roman"/>
                <w:b/>
                <w:i/>
                <w:sz w:val="20"/>
                <w:szCs w:val="20"/>
              </w:rPr>
              <w:t xml:space="preserve"> Основы охраны труда</w:t>
            </w:r>
            <w:r w:rsidRPr="00542391">
              <w:rPr>
                <w:rFonts w:ascii="Times New Roman" w:hAnsi="Times New Roman"/>
                <w:bCs/>
                <w:sz w:val="20"/>
                <w:szCs w:val="20"/>
              </w:rPr>
              <w:t xml:space="preserve"> ……….</w:t>
            </w:r>
          </w:p>
        </w:tc>
        <w:tc>
          <w:tcPr>
            <w:tcW w:w="1812" w:type="dxa"/>
            <w:vMerge/>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c>
          <w:tcPr>
            <w:tcW w:w="1566"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403"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1</w:t>
            </w:r>
          </w:p>
        </w:tc>
        <w:tc>
          <w:tcPr>
            <w:tcW w:w="9578" w:type="dxa"/>
            <w:gridSpan w:val="2"/>
          </w:tcPr>
          <w:p w:rsidR="00EE3126" w:rsidRPr="00542391" w:rsidRDefault="00EE3126" w:rsidP="00B32DFB">
            <w:pPr>
              <w:pStyle w:val="a7"/>
              <w:spacing w:after="0"/>
              <w:ind w:left="0"/>
              <w:rPr>
                <w:sz w:val="20"/>
                <w:szCs w:val="20"/>
              </w:rPr>
            </w:pPr>
            <w:r w:rsidRPr="00542391">
              <w:rPr>
                <w:sz w:val="20"/>
                <w:szCs w:val="20"/>
              </w:rPr>
              <w:t>Трудовая деятельность человека.  Разделение труда и наемный (профессиональный) труд. Условия труда: производственная среда и организация труда. Опасные и вредные производственные факторы и их классификация. Понятия о предельно допустимой концентрации (ПДК), предельно допустимом уровне (ПДУ), предельно допустимом значении (ПДЗ), предельно допустимой дозе (ПДЗ). Тяжесть и напряженность трудового процесса. Тяжелые работы и работы с вредными и (или) опасными условиями труда. Оптимальные и допустимые условия труда.</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403"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2</w:t>
            </w:r>
          </w:p>
        </w:tc>
        <w:tc>
          <w:tcPr>
            <w:tcW w:w="9578" w:type="dxa"/>
            <w:gridSpan w:val="2"/>
          </w:tcPr>
          <w:p w:rsidR="00EE3126" w:rsidRPr="00542391" w:rsidRDefault="00EE3126" w:rsidP="00B32DFB">
            <w:pPr>
              <w:pStyle w:val="3"/>
              <w:spacing w:before="0" w:after="0"/>
              <w:rPr>
                <w:rFonts w:ascii="Times New Roman" w:hAnsi="Times New Roman"/>
                <w:b w:val="0"/>
                <w:sz w:val="20"/>
                <w:szCs w:val="20"/>
              </w:rPr>
            </w:pPr>
            <w:r w:rsidRPr="00542391">
              <w:rPr>
                <w:rFonts w:ascii="Times New Roman" w:hAnsi="Times New Roman"/>
                <w:b w:val="0"/>
                <w:sz w:val="20"/>
                <w:szCs w:val="20"/>
              </w:rPr>
              <w:t xml:space="preserve">Основные принципы обеспечения охраны труда. </w:t>
            </w:r>
          </w:p>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sz w:val="20"/>
                <w:szCs w:val="20"/>
              </w:rPr>
              <w:t xml:space="preserve">Системы мероприятий: осуществление мер,  необходимых для обеспечения сохранения жизни и здоровья работников в процессе трудовой деятельности; социальное партнерство работодателей и работников в сфере охраны труда; гарантии  защиты права работников на труд в условиях, соответствующих требованиям охраны труда; компенсации за тяжелые работы и работы с вредными и (или) опасными условиями труда; социальное страхование работников от несчастных случаев на производстве и профессиональных заболеваний; медицинская, социальная и профессиональная реабилитация работников, пострадавших от несчастных случаев на производстве и профессиональных заболеваний.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403"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3</w:t>
            </w:r>
          </w:p>
        </w:tc>
        <w:tc>
          <w:tcPr>
            <w:tcW w:w="9578" w:type="dxa"/>
            <w:gridSpan w:val="2"/>
          </w:tcPr>
          <w:p w:rsidR="00EE3126" w:rsidRPr="00542391" w:rsidRDefault="00EE3126" w:rsidP="00B32DFB">
            <w:pPr>
              <w:pStyle w:val="3"/>
              <w:spacing w:before="0" w:after="0"/>
              <w:rPr>
                <w:rFonts w:ascii="Times New Roman" w:hAnsi="Times New Roman"/>
                <w:b w:val="0"/>
                <w:sz w:val="20"/>
                <w:szCs w:val="20"/>
              </w:rPr>
            </w:pPr>
            <w:r w:rsidRPr="00542391">
              <w:rPr>
                <w:rFonts w:ascii="Times New Roman" w:hAnsi="Times New Roman"/>
                <w:sz w:val="20"/>
                <w:szCs w:val="20"/>
              </w:rPr>
              <w:t>Практическая работа</w:t>
            </w:r>
            <w:r w:rsidRPr="00542391">
              <w:rPr>
                <w:rFonts w:ascii="Times New Roman" w:hAnsi="Times New Roman"/>
                <w:b w:val="0"/>
                <w:sz w:val="20"/>
                <w:szCs w:val="20"/>
              </w:rPr>
              <w:t xml:space="preserve"> Основные положения трудового права</w:t>
            </w:r>
          </w:p>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sz w:val="20"/>
                <w:szCs w:val="20"/>
              </w:rPr>
              <w:t>Основополагающие принципы  Конституции Российской Федерации, Трудовой кодекс Российской Федерации, федеральные законы и другие нормативные правовые акты, содержащие нормы трудового права. Содержание трудового договора</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403"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4</w:t>
            </w:r>
          </w:p>
        </w:tc>
        <w:tc>
          <w:tcPr>
            <w:tcW w:w="9578" w:type="dxa"/>
            <w:gridSpan w:val="2"/>
          </w:tcPr>
          <w:p w:rsidR="00EE3126" w:rsidRPr="00542391" w:rsidRDefault="00EE3126" w:rsidP="00B32DFB">
            <w:pPr>
              <w:spacing w:after="0" w:line="240" w:lineRule="auto"/>
              <w:jc w:val="both"/>
              <w:rPr>
                <w:rFonts w:ascii="Times New Roman" w:hAnsi="Times New Roman"/>
                <w:b/>
                <w:sz w:val="20"/>
                <w:szCs w:val="20"/>
              </w:rPr>
            </w:pPr>
            <w:r w:rsidRPr="00542391">
              <w:rPr>
                <w:rFonts w:ascii="Times New Roman" w:hAnsi="Times New Roman"/>
                <w:sz w:val="20"/>
                <w:szCs w:val="20"/>
              </w:rPr>
              <w:t xml:space="preserve">Государственные нормативные требования по охране труда Государственные нормативные требования по охране труда.   Органы государственного надзора и контроля за соблюдением трудового законодательства и иных нормативных правовых актов, содержащих нормы трудового права.  Обязанности и ответственность работников по соблюдению требований охраны труда и трудового распорядка Национальные и государственные (ГОСТ) стандарты и правила </w:t>
            </w:r>
            <w:r w:rsidRPr="00542391">
              <w:rPr>
                <w:rFonts w:ascii="Times New Roman" w:hAnsi="Times New Roman"/>
                <w:b/>
                <w:sz w:val="20"/>
                <w:szCs w:val="20"/>
              </w:rPr>
              <w:t xml:space="preserve">. </w:t>
            </w:r>
          </w:p>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b/>
                <w:sz w:val="20"/>
                <w:szCs w:val="20"/>
              </w:rPr>
              <w:t>Практическая работа</w:t>
            </w:r>
            <w:r w:rsidRPr="00542391">
              <w:rPr>
                <w:rFonts w:ascii="Times New Roman" w:hAnsi="Times New Roman"/>
                <w:sz w:val="20"/>
                <w:szCs w:val="20"/>
              </w:rPr>
              <w:t xml:space="preserve"> </w:t>
            </w:r>
          </w:p>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sz w:val="20"/>
                <w:szCs w:val="20"/>
              </w:rPr>
              <w:t xml:space="preserve">Работа с  нормативными правовыми актами  по охране труда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403"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5</w:t>
            </w:r>
          </w:p>
        </w:tc>
        <w:tc>
          <w:tcPr>
            <w:tcW w:w="9578" w:type="dxa"/>
            <w:gridSpan w:val="2"/>
          </w:tcPr>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sz w:val="20"/>
                <w:szCs w:val="20"/>
              </w:rPr>
              <w:t xml:space="preserve">Обязанности и ответственность работников по соблюдению требований охраны труда и трудового распорядка Вовлечение работников в управление охраной труда. Организация ступенчатого «административно-общественного» контроля. Комитеты (комиссии) по охране труда. Уполномоченные (доверенные) лица по охране труда.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p>
        </w:tc>
        <w:tc>
          <w:tcPr>
            <w:tcW w:w="9981" w:type="dxa"/>
            <w:gridSpan w:val="3"/>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
                <w:bCs/>
                <w:sz w:val="20"/>
                <w:szCs w:val="20"/>
              </w:rPr>
              <w:t>Самостоятельная работа обучающихся</w:t>
            </w:r>
            <w:r w:rsidRPr="00542391">
              <w:rPr>
                <w:rFonts w:ascii="Times New Roman" w:hAnsi="Times New Roman"/>
                <w:bCs/>
                <w:sz w:val="20"/>
                <w:szCs w:val="20"/>
              </w:rPr>
              <w:t xml:space="preserve">  Выполнение домашнего задания по  изучению  статей  ТК РФ по режиму труда и отдыха , трудовому договору</w:t>
            </w:r>
          </w:p>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Работа с  ГОСТ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6</w:t>
            </w:r>
          </w:p>
        </w:tc>
        <w:tc>
          <w:tcPr>
            <w:tcW w:w="1566" w:type="dxa"/>
            <w:vMerge w:val="restart"/>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i/>
                <w:color w:val="FFFFFF"/>
                <w:sz w:val="20"/>
                <w:szCs w:val="20"/>
              </w:rPr>
            </w:pPr>
          </w:p>
        </w:tc>
      </w:tr>
      <w:tr w:rsidR="00EE3126" w:rsidRPr="00DC0D9A" w:rsidTr="00B32DFB">
        <w:trPr>
          <w:trHeight w:val="20"/>
        </w:trPr>
        <w:tc>
          <w:tcPr>
            <w:tcW w:w="2082"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542391">
              <w:rPr>
                <w:rFonts w:ascii="Times New Roman" w:hAnsi="Times New Roman"/>
                <w:b/>
                <w:bCs/>
                <w:sz w:val="20"/>
                <w:szCs w:val="20"/>
              </w:rPr>
              <w:lastRenderedPageBreak/>
              <w:t>Раздел 2.</w:t>
            </w:r>
          </w:p>
        </w:tc>
        <w:tc>
          <w:tcPr>
            <w:tcW w:w="9981" w:type="dxa"/>
            <w:gridSpan w:val="3"/>
          </w:tcPr>
          <w:p w:rsidR="00EE3126" w:rsidRPr="00542391" w:rsidRDefault="00EE3126" w:rsidP="00B32DFB">
            <w:pPr>
              <w:pStyle w:val="3"/>
              <w:spacing w:before="0" w:after="0"/>
              <w:rPr>
                <w:rFonts w:ascii="Times New Roman" w:hAnsi="Times New Roman"/>
                <w:sz w:val="20"/>
                <w:szCs w:val="20"/>
              </w:rPr>
            </w:pPr>
            <w:r w:rsidRPr="00542391">
              <w:rPr>
                <w:rFonts w:ascii="Times New Roman" w:hAnsi="Times New Roman"/>
                <w:sz w:val="20"/>
                <w:szCs w:val="20"/>
              </w:rPr>
              <w:t>Основы  управления охраной труда предприятия</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542391">
              <w:rPr>
                <w:rFonts w:ascii="Times New Roman" w:hAnsi="Times New Roman"/>
                <w:b/>
                <w:bCs/>
                <w:i/>
                <w:sz w:val="20"/>
                <w:szCs w:val="20"/>
              </w:rPr>
              <w:t>8</w:t>
            </w:r>
          </w:p>
        </w:tc>
        <w:tc>
          <w:tcPr>
            <w:tcW w:w="1566" w:type="dxa"/>
            <w:vMerge/>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p>
        </w:tc>
      </w:tr>
      <w:tr w:rsidR="00EE3126" w:rsidRPr="00DC0D9A" w:rsidTr="00B32DFB">
        <w:trPr>
          <w:trHeight w:val="70"/>
        </w:trPr>
        <w:tc>
          <w:tcPr>
            <w:tcW w:w="2082" w:type="dxa"/>
            <w:gridSpan w:val="2"/>
            <w:vMerge w:val="restart"/>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542391">
              <w:rPr>
                <w:rFonts w:ascii="Times New Roman" w:hAnsi="Times New Roman"/>
                <w:b/>
                <w:bCs/>
                <w:sz w:val="20"/>
                <w:szCs w:val="20"/>
              </w:rPr>
              <w:t>.</w:t>
            </w:r>
          </w:p>
        </w:tc>
        <w:tc>
          <w:tcPr>
            <w:tcW w:w="403" w:type="dxa"/>
          </w:tcPr>
          <w:p w:rsidR="00EE3126" w:rsidRPr="00542391" w:rsidRDefault="00EE3126" w:rsidP="00B32DFB">
            <w:pPr>
              <w:pStyle w:val="3"/>
              <w:spacing w:before="0" w:after="0"/>
              <w:rPr>
                <w:rFonts w:ascii="Times New Roman" w:hAnsi="Times New Roman"/>
                <w:bCs w:val="0"/>
                <w:sz w:val="20"/>
                <w:szCs w:val="20"/>
              </w:rPr>
            </w:pPr>
            <w:r w:rsidRPr="00542391">
              <w:rPr>
                <w:rFonts w:ascii="Times New Roman" w:hAnsi="Times New Roman"/>
                <w:b w:val="0"/>
                <w:sz w:val="20"/>
                <w:szCs w:val="20"/>
              </w:rPr>
              <w:t>1</w:t>
            </w:r>
          </w:p>
        </w:tc>
        <w:tc>
          <w:tcPr>
            <w:tcW w:w="9578" w:type="dxa"/>
            <w:gridSpan w:val="2"/>
          </w:tcPr>
          <w:p w:rsidR="00EE3126" w:rsidRPr="00542391" w:rsidRDefault="00EE3126" w:rsidP="00B32DFB">
            <w:pPr>
              <w:pStyle w:val="3"/>
              <w:spacing w:before="0" w:after="0"/>
              <w:rPr>
                <w:rFonts w:ascii="Times New Roman" w:hAnsi="Times New Roman"/>
                <w:bCs w:val="0"/>
                <w:sz w:val="20"/>
                <w:szCs w:val="20"/>
              </w:rPr>
            </w:pPr>
            <w:r w:rsidRPr="00542391">
              <w:rPr>
                <w:rFonts w:ascii="Times New Roman" w:hAnsi="Times New Roman"/>
                <w:sz w:val="20"/>
                <w:szCs w:val="20"/>
              </w:rPr>
              <w:t>Обязанности работодателя по обеспечению безопасных условий и охраны труда</w:t>
            </w:r>
            <w:r w:rsidRPr="00542391">
              <w:rPr>
                <w:rFonts w:ascii="Times New Roman" w:hAnsi="Times New Roman"/>
                <w:b w:val="0"/>
                <w:sz w:val="20"/>
                <w:szCs w:val="20"/>
              </w:rPr>
              <w:t xml:space="preserve">   Служба (специалист) охраны труда организации  и ее (его) функции.  Организация внутрифирменного (многоступенчатого) контроля.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vMerge/>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2</w:t>
            </w:r>
          </w:p>
        </w:tc>
        <w:tc>
          <w:tcPr>
            <w:tcW w:w="9572" w:type="dxa"/>
          </w:tcPr>
          <w:p w:rsidR="00EE3126" w:rsidRPr="00542391" w:rsidRDefault="00EE3126" w:rsidP="00B32DFB">
            <w:pPr>
              <w:spacing w:after="0" w:line="240" w:lineRule="auto"/>
              <w:jc w:val="both"/>
              <w:rPr>
                <w:rFonts w:ascii="Times New Roman" w:hAnsi="Times New Roman"/>
                <w:bCs/>
                <w:sz w:val="20"/>
                <w:szCs w:val="20"/>
              </w:rPr>
            </w:pPr>
            <w:r w:rsidRPr="00542391">
              <w:rPr>
                <w:rFonts w:ascii="Times New Roman" w:hAnsi="Times New Roman"/>
                <w:b/>
                <w:sz w:val="20"/>
                <w:szCs w:val="20"/>
              </w:rPr>
              <w:t>Организация системы управления охраной труда</w:t>
            </w:r>
            <w:r w:rsidRPr="00542391">
              <w:rPr>
                <w:rFonts w:ascii="Times New Roman" w:hAnsi="Times New Roman"/>
                <w:sz w:val="20"/>
                <w:szCs w:val="20"/>
              </w:rPr>
              <w:t xml:space="preserve"> Общие понятия современной теории систем управления (качеством, охраной окружающей среды, охраной труда, промышленной безопасностью). Организация информирования работников по вопросам охраны труда. Планирование работ по охране труда. Коллективный договор. Соглашение по охране труда.</w:t>
            </w:r>
            <w:r w:rsidRPr="00542391">
              <w:rPr>
                <w:rFonts w:ascii="Times New Roman" w:hAnsi="Times New Roman"/>
                <w:bCs/>
                <w:sz w:val="20"/>
                <w:szCs w:val="20"/>
              </w:rPr>
              <w:t>…</w:t>
            </w:r>
          </w:p>
          <w:p w:rsidR="00EE3126" w:rsidRPr="00542391" w:rsidRDefault="00EE3126" w:rsidP="00B32DFB">
            <w:pPr>
              <w:spacing w:after="0" w:line="240" w:lineRule="auto"/>
              <w:jc w:val="both"/>
              <w:rPr>
                <w:rFonts w:ascii="Times New Roman" w:hAnsi="Times New Roman"/>
                <w:b/>
                <w:bCs/>
                <w:sz w:val="20"/>
                <w:szCs w:val="20"/>
              </w:rPr>
            </w:pPr>
            <w:r w:rsidRPr="00542391">
              <w:rPr>
                <w:rFonts w:ascii="Times New Roman" w:hAnsi="Times New Roman"/>
                <w:b/>
                <w:bCs/>
                <w:sz w:val="20"/>
                <w:szCs w:val="20"/>
              </w:rPr>
              <w:t>Практическая работа ….</w:t>
            </w:r>
          </w:p>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bCs/>
                <w:sz w:val="20"/>
                <w:szCs w:val="20"/>
              </w:rPr>
              <w:t>Составление  схемы управления охраной труда г. Алейска</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Borders>
              <w:bottom w:val="single" w:sz="4" w:space="0" w:color="auto"/>
            </w:tcBorders>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3</w:t>
            </w:r>
          </w:p>
        </w:tc>
        <w:tc>
          <w:tcPr>
            <w:tcW w:w="9572" w:type="dxa"/>
          </w:tcPr>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b/>
                <w:sz w:val="20"/>
                <w:szCs w:val="20"/>
              </w:rPr>
              <w:t>Социальное партнерство работодателя и работников в сфере охраны труда</w:t>
            </w:r>
            <w:r w:rsidRPr="00542391">
              <w:rPr>
                <w:rFonts w:ascii="Times New Roman" w:hAnsi="Times New Roman"/>
                <w:sz w:val="20"/>
                <w:szCs w:val="20"/>
              </w:rPr>
              <w:t>. Организация общественного контроля Планирование работ по охране труда. Коллективный договор. Соглашение по охране труда.</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Borders>
              <w:bottom w:val="single" w:sz="4" w:space="0" w:color="auto"/>
            </w:tcBorders>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4</w:t>
            </w:r>
          </w:p>
        </w:tc>
        <w:tc>
          <w:tcPr>
            <w:tcW w:w="9572" w:type="dxa"/>
          </w:tcPr>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b/>
                <w:sz w:val="20"/>
                <w:szCs w:val="20"/>
              </w:rPr>
              <w:t>Аттестация рабочих мест по условиям труда</w:t>
            </w:r>
            <w:r w:rsidRPr="00542391">
              <w:rPr>
                <w:rFonts w:ascii="Times New Roman" w:hAnsi="Times New Roman"/>
                <w:sz w:val="20"/>
                <w:szCs w:val="20"/>
              </w:rPr>
              <w:t xml:space="preserve"> Цели, задачи и порядок проведения аттестации рабочих мест.  Заполнение карты рабочего места. Аналогичные рабочие места. Аттестованные, не аттестованные и условно аттестованные рабочие места. Заполнение протокола по травмобезопасности.  Подведение итогов, анализ и планирование мероприятий.  Использование результатов аттестации рабочих мест по условиям труда.</w:t>
            </w:r>
          </w:p>
          <w:p w:rsidR="00EE3126" w:rsidRPr="00542391" w:rsidRDefault="00EE3126" w:rsidP="00B32DFB">
            <w:pPr>
              <w:spacing w:after="0" w:line="240" w:lineRule="auto"/>
              <w:jc w:val="both"/>
              <w:rPr>
                <w:rFonts w:ascii="Times New Roman" w:hAnsi="Times New Roman"/>
                <w:b/>
                <w:sz w:val="20"/>
                <w:szCs w:val="20"/>
              </w:rPr>
            </w:pPr>
            <w:r w:rsidRPr="00542391">
              <w:rPr>
                <w:rFonts w:ascii="Times New Roman" w:hAnsi="Times New Roman"/>
                <w:b/>
                <w:sz w:val="20"/>
                <w:szCs w:val="20"/>
              </w:rPr>
              <w:t xml:space="preserve">Практическая работа </w:t>
            </w:r>
          </w:p>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sz w:val="20"/>
                <w:szCs w:val="20"/>
              </w:rPr>
              <w:t>Изучение материалов аттестации рабочих мест КГОУ НПО « ПУ №43»</w:t>
            </w:r>
          </w:p>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sz w:val="20"/>
                <w:szCs w:val="20"/>
              </w:rPr>
              <w:t>Составление плана мероприятий  по результатам аттестации рабочих мест.</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Borders>
              <w:bottom w:val="single" w:sz="4" w:space="0" w:color="auto"/>
            </w:tcBorders>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5</w:t>
            </w:r>
          </w:p>
        </w:tc>
        <w:tc>
          <w:tcPr>
            <w:tcW w:w="9572" w:type="dxa"/>
          </w:tcPr>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b/>
                <w:sz w:val="20"/>
                <w:szCs w:val="20"/>
              </w:rPr>
              <w:t>Разработка инструкций по охране труда</w:t>
            </w:r>
            <w:r w:rsidRPr="00542391">
              <w:rPr>
                <w:rFonts w:ascii="Times New Roman" w:hAnsi="Times New Roman"/>
                <w:sz w:val="20"/>
                <w:szCs w:val="20"/>
              </w:rPr>
              <w:t xml:space="preserve"> Назначение инструкций. Порядок разработки и утверждения. Содержание инструкций. Язык инструкций. Структура инструкций. Инструкция  для продавца.</w:t>
            </w:r>
          </w:p>
          <w:p w:rsidR="00EE3126" w:rsidRPr="00542391" w:rsidRDefault="00EE3126" w:rsidP="00B32DFB">
            <w:pPr>
              <w:spacing w:after="0" w:line="240" w:lineRule="auto"/>
              <w:jc w:val="both"/>
              <w:rPr>
                <w:rFonts w:ascii="Times New Roman" w:hAnsi="Times New Roman"/>
                <w:b/>
                <w:sz w:val="20"/>
                <w:szCs w:val="20"/>
              </w:rPr>
            </w:pPr>
            <w:r w:rsidRPr="00542391">
              <w:rPr>
                <w:rFonts w:ascii="Times New Roman" w:hAnsi="Times New Roman"/>
                <w:b/>
                <w:sz w:val="20"/>
                <w:szCs w:val="20"/>
              </w:rPr>
              <w:t xml:space="preserve">Практическая работа </w:t>
            </w:r>
          </w:p>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sz w:val="20"/>
                <w:szCs w:val="20"/>
              </w:rPr>
              <w:t>Изучение инструкции по охране труда по профессии продавец , контролер-кассир.</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Borders>
              <w:bottom w:val="single" w:sz="4" w:space="0" w:color="auto"/>
            </w:tcBorders>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6</w:t>
            </w:r>
          </w:p>
        </w:tc>
        <w:tc>
          <w:tcPr>
            <w:tcW w:w="9572" w:type="dxa"/>
          </w:tcPr>
          <w:p w:rsidR="00EE3126" w:rsidRPr="00542391" w:rsidRDefault="00EE3126" w:rsidP="00B32DFB">
            <w:pPr>
              <w:pStyle w:val="31"/>
              <w:spacing w:after="0"/>
              <w:ind w:left="0"/>
              <w:rPr>
                <w:sz w:val="20"/>
                <w:szCs w:val="20"/>
              </w:rPr>
            </w:pPr>
            <w:r w:rsidRPr="00542391">
              <w:rPr>
                <w:b/>
                <w:sz w:val="20"/>
                <w:szCs w:val="20"/>
              </w:rPr>
              <w:t>Организация обучения по охране труда и проверки знания     требований охраны труда работников организаций.</w:t>
            </w:r>
            <w:r w:rsidRPr="00542391">
              <w:rPr>
                <w:sz w:val="20"/>
                <w:szCs w:val="20"/>
              </w:rPr>
              <w:t xml:space="preserve">  Обязанности  работодателя по обеспечению обучения работников безопасным методам и приемам выполнения работ, инструктажа по охране труда, стажировки на рабочем месте, проверки знаний  требований охраны труда  Виды и содержание инструктажей. Стажировка</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Borders>
              <w:bottom w:val="single" w:sz="4" w:space="0" w:color="auto"/>
            </w:tcBorders>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7</w:t>
            </w:r>
          </w:p>
        </w:tc>
        <w:tc>
          <w:tcPr>
            <w:tcW w:w="9572" w:type="dxa"/>
          </w:tcPr>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b/>
                <w:sz w:val="20"/>
                <w:szCs w:val="20"/>
              </w:rPr>
              <w:t>Обеспечение работников средствами индивидуальной защиты</w:t>
            </w:r>
            <w:r w:rsidRPr="00542391">
              <w:rPr>
                <w:rFonts w:ascii="Times New Roman" w:hAnsi="Times New Roman"/>
                <w:sz w:val="20"/>
                <w:szCs w:val="20"/>
              </w:rPr>
              <w:t xml:space="preserve"> Обязанности работодателя по обеспечению  и применению  работниками  средствами индивидуальной защиты. Классификация средств индивидуальной защиты, требования к ним. Типовые отраслевые нормы бесплатной выдачи работникам специальной одежды, специальной обуви и других средств индивидуальной защиты.</w:t>
            </w:r>
          </w:p>
          <w:p w:rsidR="00EE3126" w:rsidRPr="00542391" w:rsidRDefault="00EE3126" w:rsidP="00B32DFB">
            <w:pPr>
              <w:spacing w:after="0" w:line="240" w:lineRule="auto"/>
              <w:jc w:val="both"/>
              <w:rPr>
                <w:rFonts w:ascii="Times New Roman" w:hAnsi="Times New Roman"/>
                <w:b/>
                <w:sz w:val="20"/>
                <w:szCs w:val="20"/>
              </w:rPr>
            </w:pPr>
            <w:r w:rsidRPr="00542391">
              <w:rPr>
                <w:rFonts w:ascii="Times New Roman" w:hAnsi="Times New Roman"/>
                <w:b/>
                <w:sz w:val="20"/>
                <w:szCs w:val="20"/>
              </w:rPr>
              <w:t xml:space="preserve">Практическая работа </w:t>
            </w:r>
          </w:p>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sz w:val="20"/>
                <w:szCs w:val="20"/>
              </w:rPr>
              <w:t>Изучение типовых отраслевых нормативов на обеспечение средствами защиты.</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Borders>
              <w:bottom w:val="single" w:sz="4" w:space="0" w:color="auto"/>
            </w:tcBorders>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30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8</w:t>
            </w:r>
          </w:p>
        </w:tc>
        <w:tc>
          <w:tcPr>
            <w:tcW w:w="9572"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Контрольные работы</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Borders>
              <w:bottom w:val="single" w:sz="4" w:space="0" w:color="auto"/>
            </w:tcBorders>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9572"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542391">
              <w:rPr>
                <w:rFonts w:ascii="Times New Roman" w:hAnsi="Times New Roman"/>
                <w:b/>
                <w:sz w:val="20"/>
                <w:szCs w:val="20"/>
              </w:rPr>
              <w:t xml:space="preserve">Самостоятельная работа </w:t>
            </w:r>
          </w:p>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42391">
              <w:rPr>
                <w:rFonts w:ascii="Times New Roman" w:hAnsi="Times New Roman"/>
                <w:sz w:val="20"/>
                <w:szCs w:val="20"/>
              </w:rPr>
              <w:t xml:space="preserve">Составление перечня средств защиты для продавца, на основе  типовых отраслевых нормативов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542391">
              <w:rPr>
                <w:rFonts w:ascii="Times New Roman" w:hAnsi="Times New Roman"/>
                <w:b/>
                <w:bCs/>
                <w:i/>
                <w:sz w:val="20"/>
                <w:szCs w:val="20"/>
              </w:rPr>
              <w:t>4</w:t>
            </w:r>
          </w:p>
        </w:tc>
        <w:tc>
          <w:tcPr>
            <w:tcW w:w="1566" w:type="dxa"/>
            <w:tcBorders>
              <w:bottom w:val="single" w:sz="4" w:space="0" w:color="auto"/>
            </w:tcBorders>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p>
        </w:tc>
      </w:tr>
      <w:tr w:rsidR="00EE3126" w:rsidRPr="00DC0D9A" w:rsidTr="00B32DFB">
        <w:trPr>
          <w:trHeight w:val="20"/>
        </w:trPr>
        <w:tc>
          <w:tcPr>
            <w:tcW w:w="2082"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542391">
              <w:rPr>
                <w:rFonts w:ascii="Times New Roman" w:hAnsi="Times New Roman"/>
                <w:b/>
                <w:bCs/>
                <w:sz w:val="20"/>
                <w:szCs w:val="20"/>
              </w:rPr>
              <w:t>Раздел  3</w:t>
            </w: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9572"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42391">
              <w:rPr>
                <w:rFonts w:ascii="Times New Roman" w:hAnsi="Times New Roman"/>
                <w:b/>
                <w:sz w:val="20"/>
                <w:szCs w:val="20"/>
              </w:rPr>
              <w:t>Социальная защита пострадавших на производстве</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542391">
              <w:rPr>
                <w:rFonts w:ascii="Times New Roman" w:hAnsi="Times New Roman"/>
                <w:b/>
                <w:bCs/>
                <w:i/>
                <w:sz w:val="20"/>
                <w:szCs w:val="20"/>
              </w:rPr>
              <w:t>8</w:t>
            </w:r>
          </w:p>
        </w:tc>
        <w:tc>
          <w:tcPr>
            <w:tcW w:w="1566" w:type="dxa"/>
            <w:tcBorders>
              <w:bottom w:val="single" w:sz="4" w:space="0" w:color="auto"/>
            </w:tcBorders>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p>
        </w:tc>
      </w:tr>
      <w:tr w:rsidR="00EE3126" w:rsidRPr="00DC0D9A" w:rsidTr="00B32DFB">
        <w:trPr>
          <w:trHeight w:val="20"/>
        </w:trPr>
        <w:tc>
          <w:tcPr>
            <w:tcW w:w="2082" w:type="dxa"/>
            <w:gridSpan w:val="2"/>
            <w:vMerge w:val="restart"/>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1</w:t>
            </w:r>
          </w:p>
        </w:tc>
        <w:tc>
          <w:tcPr>
            <w:tcW w:w="9572" w:type="dxa"/>
          </w:tcPr>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b/>
                <w:sz w:val="20"/>
                <w:szCs w:val="20"/>
              </w:rPr>
              <w:t>Обязательное социальное страхование от несчастных случаев на производстве</w:t>
            </w:r>
            <w:r w:rsidRPr="00542391">
              <w:rPr>
                <w:rFonts w:ascii="Times New Roman" w:hAnsi="Times New Roman"/>
                <w:sz w:val="20"/>
                <w:szCs w:val="20"/>
              </w:rPr>
              <w:t xml:space="preserve"> Право работника на обязательное социальное страхование от несчастных случаев на производстве и профессиональных заболеваний. Федеральный закон Российской Федерации «Об обязательном социальном страховании от несчастных случаев на производстве и профессиональных заболеваний»:</w:t>
            </w:r>
          </w:p>
          <w:p w:rsidR="00EE3126" w:rsidRPr="00542391" w:rsidRDefault="00EE3126" w:rsidP="00B32DFB">
            <w:pPr>
              <w:spacing w:after="0" w:line="240" w:lineRule="auto"/>
              <w:jc w:val="both"/>
              <w:rPr>
                <w:rFonts w:ascii="Times New Roman" w:hAnsi="Times New Roman"/>
                <w:b/>
                <w:sz w:val="20"/>
                <w:szCs w:val="20"/>
              </w:rPr>
            </w:pPr>
            <w:r w:rsidRPr="00542391">
              <w:rPr>
                <w:rFonts w:ascii="Times New Roman" w:hAnsi="Times New Roman"/>
                <w:b/>
                <w:sz w:val="20"/>
                <w:szCs w:val="20"/>
              </w:rPr>
              <w:t xml:space="preserve">Практическая работа </w:t>
            </w:r>
          </w:p>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sz w:val="20"/>
                <w:szCs w:val="20"/>
              </w:rPr>
              <w:t>Изучение Федерального закона Российской Федерации «Об обязательном социальном страховании от несчастных случаев на производстве и профессиональных заболеваний»:</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Borders>
              <w:bottom w:val="single" w:sz="4" w:space="0" w:color="auto"/>
            </w:tcBorders>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2</w:t>
            </w:r>
          </w:p>
        </w:tc>
        <w:tc>
          <w:tcPr>
            <w:tcW w:w="9572" w:type="dxa"/>
          </w:tcPr>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b/>
                <w:sz w:val="20"/>
                <w:szCs w:val="20"/>
              </w:rPr>
              <w:t>Обязательное социальное страхование от  профессиональных заболеваний</w:t>
            </w:r>
            <w:r w:rsidRPr="00542391">
              <w:rPr>
                <w:rFonts w:ascii="Times New Roman" w:hAnsi="Times New Roman"/>
                <w:sz w:val="20"/>
                <w:szCs w:val="20"/>
              </w:rPr>
              <w:t xml:space="preserve"> Обязанность работодателя по обеспечению обязательного социального страхования от  профессиональных заболеваний. Страховые тарифы. Страховые взносы.</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Borders>
              <w:bottom w:val="single" w:sz="4" w:space="0" w:color="auto"/>
            </w:tcBorders>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1</w:t>
            </w: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3</w:t>
            </w:r>
          </w:p>
        </w:tc>
        <w:tc>
          <w:tcPr>
            <w:tcW w:w="9572" w:type="dxa"/>
          </w:tcPr>
          <w:p w:rsidR="00EE3126" w:rsidRPr="00542391" w:rsidRDefault="00EE3126" w:rsidP="00B32DFB">
            <w:pPr>
              <w:pStyle w:val="31"/>
              <w:spacing w:after="0"/>
              <w:ind w:left="0"/>
              <w:rPr>
                <w:b/>
                <w:sz w:val="20"/>
                <w:szCs w:val="20"/>
              </w:rPr>
            </w:pPr>
            <w:r w:rsidRPr="00542391">
              <w:rPr>
                <w:b/>
                <w:sz w:val="20"/>
                <w:szCs w:val="20"/>
              </w:rPr>
              <w:t>Порядок расследования и учета несчастных случаев на производстве</w:t>
            </w:r>
          </w:p>
          <w:p w:rsidR="00EE3126" w:rsidRPr="00542391" w:rsidRDefault="00EE3126" w:rsidP="00B32DFB">
            <w:pPr>
              <w:pStyle w:val="2"/>
              <w:spacing w:after="0" w:line="240" w:lineRule="auto"/>
              <w:ind w:left="0"/>
              <w:rPr>
                <w:sz w:val="20"/>
                <w:szCs w:val="20"/>
              </w:rPr>
            </w:pPr>
            <w:r w:rsidRPr="00542391">
              <w:rPr>
                <w:sz w:val="20"/>
                <w:szCs w:val="20"/>
              </w:rPr>
              <w:t xml:space="preserve">Причины профессионального травматизма. Виды и квалификация несчастных случаев. </w:t>
            </w:r>
          </w:p>
          <w:p w:rsidR="00EE3126" w:rsidRPr="00542391" w:rsidRDefault="00EE3126" w:rsidP="00B32DFB">
            <w:pPr>
              <w:pStyle w:val="2"/>
              <w:spacing w:after="0" w:line="240" w:lineRule="auto"/>
              <w:ind w:left="0"/>
              <w:rPr>
                <w:sz w:val="20"/>
                <w:szCs w:val="20"/>
              </w:rPr>
            </w:pPr>
            <w:r w:rsidRPr="00542391">
              <w:rPr>
                <w:sz w:val="20"/>
                <w:szCs w:val="20"/>
              </w:rPr>
              <w:t xml:space="preserve">Порядок заполнения акта по форме Н-1. Оформление материалов расследования. Порядок представления информации о несчастных случаях на производстве. Разработка обобщенных причин расследуемых событий, мероприятия по предотвращению </w:t>
            </w:r>
          </w:p>
          <w:p w:rsidR="00EE3126" w:rsidRPr="00542391" w:rsidRDefault="00EE3126" w:rsidP="00B32DFB">
            <w:pPr>
              <w:pStyle w:val="2"/>
              <w:spacing w:after="0" w:line="240" w:lineRule="auto"/>
              <w:ind w:left="0"/>
              <w:rPr>
                <w:sz w:val="20"/>
                <w:szCs w:val="20"/>
              </w:rPr>
            </w:pPr>
            <w:r w:rsidRPr="00542391">
              <w:rPr>
                <w:sz w:val="20"/>
                <w:szCs w:val="20"/>
              </w:rPr>
              <w:t>аналогичных происшествий.</w:t>
            </w:r>
          </w:p>
          <w:p w:rsidR="00EE3126" w:rsidRPr="00542391" w:rsidRDefault="00EE3126" w:rsidP="00B32DFB">
            <w:pPr>
              <w:pStyle w:val="2"/>
              <w:spacing w:after="0" w:line="240" w:lineRule="auto"/>
              <w:ind w:left="0"/>
              <w:rPr>
                <w:b/>
                <w:sz w:val="20"/>
                <w:szCs w:val="20"/>
              </w:rPr>
            </w:pPr>
            <w:r w:rsidRPr="00542391">
              <w:rPr>
                <w:b/>
                <w:sz w:val="20"/>
                <w:szCs w:val="20"/>
              </w:rPr>
              <w:t xml:space="preserve">Практическая работа </w:t>
            </w:r>
          </w:p>
          <w:p w:rsidR="00EE3126" w:rsidRPr="00542391" w:rsidRDefault="00EE3126" w:rsidP="00B32DFB">
            <w:pPr>
              <w:pStyle w:val="2"/>
              <w:spacing w:after="0" w:line="240" w:lineRule="auto"/>
              <w:ind w:left="0"/>
              <w:rPr>
                <w:sz w:val="20"/>
                <w:szCs w:val="20"/>
              </w:rPr>
            </w:pPr>
            <w:r w:rsidRPr="00542391">
              <w:rPr>
                <w:sz w:val="20"/>
                <w:szCs w:val="20"/>
              </w:rPr>
              <w:t>Заполнение форм по расследованию  несчастного случая</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Borders>
              <w:bottom w:val="single" w:sz="4" w:space="0" w:color="auto"/>
            </w:tcBorders>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4</w:t>
            </w:r>
          </w:p>
        </w:tc>
        <w:tc>
          <w:tcPr>
            <w:tcW w:w="9572" w:type="dxa"/>
          </w:tcPr>
          <w:p w:rsidR="00EE3126" w:rsidRPr="00542391" w:rsidRDefault="00EE3126" w:rsidP="00B32DFB">
            <w:pPr>
              <w:pStyle w:val="5"/>
              <w:spacing w:before="0" w:after="0"/>
              <w:rPr>
                <w:rFonts w:ascii="Times New Roman" w:hAnsi="Times New Roman"/>
                <w:b w:val="0"/>
                <w:i w:val="0"/>
                <w:sz w:val="20"/>
                <w:szCs w:val="20"/>
              </w:rPr>
            </w:pPr>
            <w:r w:rsidRPr="00542391">
              <w:rPr>
                <w:rFonts w:ascii="Times New Roman" w:hAnsi="Times New Roman"/>
                <w:i w:val="0"/>
                <w:sz w:val="20"/>
                <w:szCs w:val="20"/>
              </w:rPr>
              <w:t>Порядок расследования и учета профзаболеваний</w:t>
            </w:r>
            <w:r w:rsidRPr="00542391">
              <w:rPr>
                <w:rFonts w:ascii="Times New Roman" w:hAnsi="Times New Roman"/>
                <w:b w:val="0"/>
                <w:i w:val="0"/>
                <w:sz w:val="20"/>
                <w:szCs w:val="20"/>
              </w:rPr>
              <w:t xml:space="preserve">  Виды  профзаболеваний .  Оформление материалов расследования  Разработка обобщенных причин расследуемых событий, мероприятия предотвращению аналогичных происшествий. Компенсации за условия труда</w:t>
            </w:r>
          </w:p>
          <w:p w:rsidR="00EE3126" w:rsidRPr="00542391" w:rsidRDefault="00EE3126" w:rsidP="00B32DFB">
            <w:pPr>
              <w:spacing w:after="0" w:line="240" w:lineRule="auto"/>
              <w:rPr>
                <w:rFonts w:ascii="Times New Roman" w:hAnsi="Times New Roman"/>
                <w:b/>
                <w:sz w:val="20"/>
                <w:szCs w:val="20"/>
              </w:rPr>
            </w:pPr>
            <w:r w:rsidRPr="00542391">
              <w:rPr>
                <w:rFonts w:ascii="Times New Roman" w:hAnsi="Times New Roman"/>
                <w:b/>
                <w:sz w:val="20"/>
                <w:szCs w:val="20"/>
              </w:rPr>
              <w:t xml:space="preserve">Практическая работа </w:t>
            </w:r>
          </w:p>
          <w:p w:rsidR="00EE3126" w:rsidRPr="00542391" w:rsidRDefault="00EE3126" w:rsidP="00B32DFB">
            <w:pPr>
              <w:spacing w:after="0" w:line="240" w:lineRule="auto"/>
              <w:rPr>
                <w:rFonts w:ascii="Times New Roman" w:hAnsi="Times New Roman"/>
                <w:sz w:val="20"/>
                <w:szCs w:val="20"/>
              </w:rPr>
            </w:pPr>
            <w:r w:rsidRPr="00542391">
              <w:rPr>
                <w:rFonts w:ascii="Times New Roman" w:hAnsi="Times New Roman"/>
                <w:sz w:val="20"/>
                <w:szCs w:val="20"/>
              </w:rPr>
              <w:t xml:space="preserve">Работа с нормативной литературой по компенсациям за условия труда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Borders>
              <w:bottom w:val="single" w:sz="4" w:space="0" w:color="auto"/>
            </w:tcBorders>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82" w:type="dxa"/>
            <w:gridSpan w:val="2"/>
            <w:vMerge w:val="restart"/>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5</w:t>
            </w:r>
          </w:p>
        </w:tc>
        <w:tc>
          <w:tcPr>
            <w:tcW w:w="9572" w:type="dxa"/>
          </w:tcPr>
          <w:p w:rsidR="00EE3126" w:rsidRPr="00542391" w:rsidRDefault="00EE3126" w:rsidP="00B32DFB">
            <w:pPr>
              <w:pStyle w:val="5"/>
              <w:spacing w:before="0" w:after="0"/>
              <w:rPr>
                <w:rFonts w:ascii="Times New Roman" w:hAnsi="Times New Roman"/>
                <w:b w:val="0"/>
                <w:i w:val="0"/>
                <w:sz w:val="20"/>
                <w:szCs w:val="20"/>
              </w:rPr>
            </w:pPr>
            <w:r w:rsidRPr="00542391">
              <w:rPr>
                <w:rFonts w:ascii="Times New Roman" w:hAnsi="Times New Roman"/>
                <w:i w:val="0"/>
                <w:sz w:val="20"/>
                <w:szCs w:val="20"/>
              </w:rPr>
              <w:t>Возмещения  вреда  причиненного здоровью работника</w:t>
            </w:r>
            <w:r w:rsidRPr="00542391">
              <w:rPr>
                <w:rFonts w:ascii="Times New Roman" w:hAnsi="Times New Roman"/>
                <w:b w:val="0"/>
                <w:i w:val="0"/>
                <w:sz w:val="20"/>
                <w:szCs w:val="20"/>
              </w:rPr>
              <w:t xml:space="preserve">  </w:t>
            </w:r>
            <w:r w:rsidRPr="00542391">
              <w:rPr>
                <w:rFonts w:ascii="Times New Roman" w:hAnsi="Times New Roman"/>
                <w:b w:val="0"/>
                <w:i w:val="0"/>
                <w:spacing w:val="-4"/>
                <w:sz w:val="20"/>
                <w:szCs w:val="20"/>
              </w:rPr>
              <w:t>Ответственность за вред, причиненный деятельностью, создающей повышенную опасность для окружающих.</w:t>
            </w:r>
            <w:r w:rsidRPr="00542391">
              <w:rPr>
                <w:rFonts w:ascii="Times New Roman" w:hAnsi="Times New Roman"/>
                <w:b w:val="0"/>
                <w:i w:val="0"/>
                <w:sz w:val="20"/>
                <w:szCs w:val="20"/>
              </w:rPr>
              <w:t xml:space="preserve"> Право регресса к лицу, причинившему вред. Объем и характер возмещения вреда, причиненного повреждением здоровья. Материальный и моральный вред. Условия возмещения вреда в гражданском праве. Способ и размер компенсации морального вреда.</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tcBorders>
              <w:bottom w:val="single" w:sz="4" w:space="0" w:color="auto"/>
            </w:tcBorders>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1</w:t>
            </w:r>
          </w:p>
        </w:tc>
      </w:tr>
      <w:tr w:rsidR="00EE3126" w:rsidRPr="00DC0D9A" w:rsidTr="00B32DFB">
        <w:trPr>
          <w:trHeight w:val="36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6</w:t>
            </w:r>
          </w:p>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9572" w:type="dxa"/>
          </w:tcPr>
          <w:p w:rsidR="00EE3126" w:rsidRPr="00542391" w:rsidRDefault="00EE3126" w:rsidP="00B32DFB">
            <w:pPr>
              <w:pStyle w:val="a9"/>
              <w:spacing w:line="240" w:lineRule="auto"/>
              <w:ind w:firstLine="0"/>
              <w:rPr>
                <w:b/>
              </w:rPr>
            </w:pPr>
            <w:r w:rsidRPr="00542391">
              <w:rPr>
                <w:b/>
              </w:rPr>
              <w:t xml:space="preserve">Лечебно профилактическое обслуживание работников </w:t>
            </w:r>
          </w:p>
          <w:p w:rsidR="00EE3126" w:rsidRPr="00542391" w:rsidRDefault="00EE3126" w:rsidP="00B32DFB">
            <w:pPr>
              <w:pStyle w:val="a9"/>
              <w:spacing w:line="240" w:lineRule="auto"/>
              <w:ind w:firstLine="0"/>
            </w:pPr>
            <w:r w:rsidRPr="00542391">
              <w:t xml:space="preserve">Порядок проведения предварительных и периодических медосмотров, обеспечение работников  лечебно-профилактическим питанием </w:t>
            </w:r>
          </w:p>
          <w:p w:rsidR="00EE3126" w:rsidRPr="00542391" w:rsidRDefault="00EE3126" w:rsidP="00B32DFB">
            <w:pPr>
              <w:pStyle w:val="a9"/>
              <w:spacing w:line="240" w:lineRule="auto"/>
              <w:ind w:firstLine="0"/>
              <w:rPr>
                <w:b/>
              </w:rPr>
            </w:pPr>
            <w:r w:rsidRPr="00542391">
              <w:rPr>
                <w:b/>
              </w:rPr>
              <w:t xml:space="preserve">Практическая работа </w:t>
            </w:r>
          </w:p>
          <w:p w:rsidR="00EE3126" w:rsidRPr="00542391" w:rsidRDefault="00EE3126" w:rsidP="00B32DFB">
            <w:pPr>
              <w:pStyle w:val="a9"/>
              <w:spacing w:line="240" w:lineRule="auto"/>
              <w:ind w:firstLine="0"/>
            </w:pPr>
            <w:r w:rsidRPr="00542391">
              <w:t xml:space="preserve">Работа с постановлением правительства об обеспечении дополнительным питанием </w:t>
            </w:r>
          </w:p>
        </w:tc>
        <w:tc>
          <w:tcPr>
            <w:tcW w:w="1812" w:type="dxa"/>
            <w:vMerge w:val="restart"/>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vMerge w:val="restart"/>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1281"/>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7</w:t>
            </w:r>
          </w:p>
        </w:tc>
        <w:tc>
          <w:tcPr>
            <w:tcW w:w="9572" w:type="dxa"/>
          </w:tcPr>
          <w:p w:rsidR="00EE3126" w:rsidRPr="00542391" w:rsidRDefault="00EE3126" w:rsidP="00B32DFB">
            <w:pPr>
              <w:pStyle w:val="a9"/>
              <w:spacing w:line="240" w:lineRule="auto"/>
              <w:ind w:firstLine="0"/>
            </w:pPr>
            <w:r w:rsidRPr="00542391">
              <w:rPr>
                <w:b/>
              </w:rPr>
              <w:t>Оказание первой помощи пострадавшим на производстве</w:t>
            </w:r>
            <w:r w:rsidRPr="00542391">
              <w:t xml:space="preserve">  Первая медицинская помощь при ранениях, кровотечениях, ожогах, поражениях электротоком, отравлениях химическими веществами.  Первая медицинская помощь при травмах (переломах, растяжениях связок, вывихах, ушибах и т.п.).</w:t>
            </w:r>
          </w:p>
          <w:p w:rsidR="00EE3126" w:rsidRPr="00542391" w:rsidRDefault="00EE3126" w:rsidP="00B32DFB">
            <w:pPr>
              <w:pStyle w:val="a9"/>
              <w:spacing w:line="240" w:lineRule="auto"/>
              <w:ind w:firstLine="0"/>
              <w:rPr>
                <w:b/>
              </w:rPr>
            </w:pPr>
            <w:r w:rsidRPr="00542391">
              <w:rPr>
                <w:b/>
              </w:rPr>
              <w:t xml:space="preserve">Практическая работа </w:t>
            </w:r>
          </w:p>
          <w:p w:rsidR="00EE3126" w:rsidRPr="00542391" w:rsidRDefault="00EE3126" w:rsidP="00B32DFB">
            <w:pPr>
              <w:pStyle w:val="a9"/>
              <w:spacing w:line="240" w:lineRule="auto"/>
              <w:ind w:firstLine="0"/>
            </w:pPr>
            <w:r w:rsidRPr="00542391">
              <w:t>Первая помощь при переломах , перенос пострадавшего.</w:t>
            </w:r>
          </w:p>
        </w:tc>
        <w:tc>
          <w:tcPr>
            <w:tcW w:w="1812" w:type="dxa"/>
            <w:vMerge/>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c>
          <w:tcPr>
            <w:tcW w:w="1566" w:type="dxa"/>
            <w:vMerge/>
            <w:tcBorders>
              <w:bottom w:val="single" w:sz="4" w:space="0" w:color="auto"/>
            </w:tcBorders>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8</w:t>
            </w:r>
          </w:p>
        </w:tc>
        <w:tc>
          <w:tcPr>
            <w:tcW w:w="9572" w:type="dxa"/>
          </w:tcPr>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b/>
                <w:sz w:val="20"/>
                <w:szCs w:val="20"/>
              </w:rPr>
              <w:t>Способы реанимации при оказании первой медицинской помощи.</w:t>
            </w:r>
            <w:r w:rsidRPr="00542391">
              <w:rPr>
                <w:rFonts w:ascii="Times New Roman" w:hAnsi="Times New Roman"/>
                <w:sz w:val="20"/>
                <w:szCs w:val="20"/>
              </w:rPr>
              <w:t xml:space="preserve"> Непрямой массаж сердца. Искусственная вентиляция легких.  Особенности оказания первой медицинской помощи пострадавшим в чрезвычайной ситуациях,   дорожно-транспортных авариях, на пожаре.     Переноска,  транспортировка </w:t>
            </w:r>
            <w:r w:rsidRPr="00542391">
              <w:rPr>
                <w:rFonts w:ascii="Times New Roman" w:hAnsi="Times New Roman"/>
                <w:sz w:val="20"/>
                <w:szCs w:val="20"/>
              </w:rPr>
              <w:lastRenderedPageBreak/>
              <w:t xml:space="preserve">пострадавших с учетом их состояния и характера повреждения.  </w:t>
            </w:r>
          </w:p>
          <w:p w:rsidR="00EE3126" w:rsidRPr="00542391" w:rsidRDefault="00EE3126" w:rsidP="00B32DFB">
            <w:pPr>
              <w:spacing w:after="0" w:line="240" w:lineRule="auto"/>
              <w:jc w:val="both"/>
              <w:rPr>
                <w:rFonts w:ascii="Times New Roman" w:hAnsi="Times New Roman"/>
                <w:b/>
                <w:sz w:val="20"/>
                <w:szCs w:val="20"/>
              </w:rPr>
            </w:pPr>
            <w:r w:rsidRPr="00542391">
              <w:rPr>
                <w:rFonts w:ascii="Times New Roman" w:hAnsi="Times New Roman"/>
                <w:b/>
                <w:sz w:val="20"/>
                <w:szCs w:val="20"/>
              </w:rPr>
              <w:t xml:space="preserve">Практическая работа </w:t>
            </w:r>
          </w:p>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sz w:val="20"/>
                <w:szCs w:val="20"/>
              </w:rPr>
              <w:t>Демонстрация приемов реанимации с применением тренажеров.</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lastRenderedPageBreak/>
              <w:t>1</w:t>
            </w:r>
          </w:p>
        </w:tc>
        <w:tc>
          <w:tcPr>
            <w:tcW w:w="1566" w:type="dxa"/>
            <w:tcBorders>
              <w:bottom w:val="single" w:sz="4" w:space="0" w:color="auto"/>
            </w:tcBorders>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82" w:type="dxa"/>
            <w:gridSpan w:val="2"/>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8</w:t>
            </w:r>
          </w:p>
        </w:tc>
        <w:tc>
          <w:tcPr>
            <w:tcW w:w="9572"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 xml:space="preserve">Контрольная  работа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p>
        </w:tc>
      </w:tr>
      <w:tr w:rsidR="00EE3126" w:rsidRPr="00DC0D9A" w:rsidTr="00B32DFB">
        <w:trPr>
          <w:trHeight w:val="20"/>
        </w:trPr>
        <w:tc>
          <w:tcPr>
            <w:tcW w:w="2082"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9572"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
                <w:bCs/>
                <w:sz w:val="20"/>
                <w:szCs w:val="20"/>
              </w:rPr>
              <w:t>Самостоятельная работа  обучающихся</w:t>
            </w:r>
            <w:r w:rsidRPr="00542391">
              <w:rPr>
                <w:rFonts w:ascii="Times New Roman" w:hAnsi="Times New Roman"/>
                <w:bCs/>
                <w:sz w:val="20"/>
                <w:szCs w:val="20"/>
              </w:rPr>
              <w:t>.  Выполнение домашнего задания по заполнению документов по расследованию несчастного случая на производстве</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6</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68"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42391">
              <w:rPr>
                <w:rFonts w:ascii="Times New Roman" w:hAnsi="Times New Roman"/>
                <w:b/>
                <w:bCs/>
                <w:sz w:val="20"/>
                <w:szCs w:val="20"/>
              </w:rPr>
              <w:t>Раздел 4</w:t>
            </w: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9578"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42391">
              <w:rPr>
                <w:rFonts w:ascii="Times New Roman" w:hAnsi="Times New Roman"/>
                <w:b/>
                <w:sz w:val="20"/>
                <w:szCs w:val="20"/>
              </w:rPr>
              <w:t>Специальные вопросы обеспечения требований охраны труда и безопасности производственной деятельности</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542391">
              <w:rPr>
                <w:rFonts w:ascii="Times New Roman" w:hAnsi="Times New Roman"/>
                <w:b/>
                <w:bCs/>
                <w:i/>
                <w:sz w:val="20"/>
                <w:szCs w:val="20"/>
              </w:rPr>
              <w:t>19</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p>
        </w:tc>
      </w:tr>
      <w:tr w:rsidR="00EE3126" w:rsidRPr="00DC0D9A" w:rsidTr="00B32DFB">
        <w:trPr>
          <w:trHeight w:val="20"/>
        </w:trPr>
        <w:tc>
          <w:tcPr>
            <w:tcW w:w="2068" w:type="dxa"/>
            <w:vMerge w:val="restart"/>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1</w:t>
            </w:r>
          </w:p>
        </w:tc>
        <w:tc>
          <w:tcPr>
            <w:tcW w:w="9578" w:type="dxa"/>
            <w:gridSpan w:val="2"/>
          </w:tcPr>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b/>
                <w:sz w:val="20"/>
                <w:szCs w:val="20"/>
              </w:rPr>
              <w:t>Основы предупреждения производственного травматизма</w:t>
            </w:r>
            <w:r w:rsidRPr="00542391">
              <w:rPr>
                <w:rFonts w:ascii="Times New Roman" w:hAnsi="Times New Roman"/>
                <w:sz w:val="20"/>
                <w:szCs w:val="20"/>
              </w:rPr>
              <w:t xml:space="preserve"> Основные причины производственного травматизма. Виды производственных травм (несчастных случаев на производстве). Статистические показатели и методы анализа.  Основные методы защиты от опасных и вредных производственных факторов    Основные виды средств коллективной защиты.</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1</w:t>
            </w:r>
          </w:p>
        </w:tc>
      </w:tr>
      <w:tr w:rsidR="00EE3126" w:rsidRPr="00DC0D9A" w:rsidTr="00B32DFB">
        <w:trPr>
          <w:trHeight w:val="20"/>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2</w:t>
            </w:r>
          </w:p>
        </w:tc>
        <w:tc>
          <w:tcPr>
            <w:tcW w:w="9578" w:type="dxa"/>
            <w:gridSpan w:val="2"/>
          </w:tcPr>
          <w:p w:rsidR="00EE3126" w:rsidRPr="00542391" w:rsidRDefault="00EE3126" w:rsidP="00B32DFB">
            <w:pPr>
              <w:autoSpaceDE w:val="0"/>
              <w:autoSpaceDN w:val="0"/>
              <w:adjustRightInd w:val="0"/>
              <w:spacing w:after="0" w:line="240" w:lineRule="auto"/>
              <w:jc w:val="both"/>
              <w:rPr>
                <w:rFonts w:ascii="Times New Roman" w:hAnsi="Times New Roman"/>
                <w:sz w:val="20"/>
                <w:szCs w:val="20"/>
              </w:rPr>
            </w:pPr>
            <w:r w:rsidRPr="00542391">
              <w:rPr>
                <w:rFonts w:ascii="Times New Roman" w:hAnsi="Times New Roman"/>
                <w:b/>
                <w:sz w:val="20"/>
                <w:szCs w:val="20"/>
              </w:rPr>
              <w:t>Опасные производственные объекты</w:t>
            </w:r>
            <w:r w:rsidRPr="00542391">
              <w:rPr>
                <w:rFonts w:ascii="Times New Roman" w:hAnsi="Times New Roman"/>
                <w:sz w:val="20"/>
                <w:szCs w:val="20"/>
              </w:rPr>
              <w:t xml:space="preserve"> Понятие об опасных производственных объектах. Российское законодательство в области промышленной безопасности. Основные понятия и термины безопасности. Авария и инцидент.  Общие мероприятия промышленной безопасности: идентификация опасных производственных объектов; анализ рисков; декларирование опасностей;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1</w:t>
            </w:r>
          </w:p>
        </w:tc>
      </w:tr>
      <w:tr w:rsidR="00EE3126" w:rsidRPr="00DC0D9A" w:rsidTr="00B32DFB">
        <w:trPr>
          <w:trHeight w:val="20"/>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3</w:t>
            </w:r>
          </w:p>
        </w:tc>
        <w:tc>
          <w:tcPr>
            <w:tcW w:w="9578" w:type="dxa"/>
            <w:gridSpan w:val="2"/>
          </w:tcPr>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b/>
                <w:sz w:val="20"/>
                <w:szCs w:val="20"/>
              </w:rPr>
              <w:t>Организация безопасного производства работ с повышенной опасностью</w:t>
            </w:r>
            <w:r w:rsidRPr="00542391">
              <w:rPr>
                <w:rFonts w:ascii="Times New Roman" w:hAnsi="Times New Roman"/>
                <w:sz w:val="20"/>
                <w:szCs w:val="20"/>
              </w:rPr>
              <w:t>,  сертификация оборудования; лицензирование деятельности; аттестация персонала. Производственный контроль.   Порядок оформления допуска к работам с повышенной опасностью.    Требования безопасности для работ с повышенной опасностью.</w:t>
            </w:r>
          </w:p>
          <w:p w:rsidR="00EE3126" w:rsidRPr="00542391" w:rsidRDefault="00EE3126" w:rsidP="00B32DFB">
            <w:pPr>
              <w:spacing w:after="0" w:line="240" w:lineRule="auto"/>
              <w:jc w:val="both"/>
              <w:rPr>
                <w:rFonts w:ascii="Times New Roman" w:hAnsi="Times New Roman"/>
                <w:b/>
                <w:sz w:val="20"/>
                <w:szCs w:val="20"/>
              </w:rPr>
            </w:pPr>
            <w:r w:rsidRPr="00542391">
              <w:rPr>
                <w:rFonts w:ascii="Times New Roman" w:hAnsi="Times New Roman"/>
                <w:b/>
                <w:sz w:val="20"/>
                <w:szCs w:val="20"/>
              </w:rPr>
              <w:t xml:space="preserve">Практическая работа </w:t>
            </w:r>
          </w:p>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sz w:val="20"/>
                <w:szCs w:val="20"/>
              </w:rPr>
              <w:t>Изучение формы наряда –допуска.</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1</w:t>
            </w:r>
          </w:p>
        </w:tc>
      </w:tr>
      <w:tr w:rsidR="00EE3126" w:rsidRPr="00DC0D9A" w:rsidTr="00B32DFB">
        <w:trPr>
          <w:trHeight w:val="773"/>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4</w:t>
            </w:r>
          </w:p>
        </w:tc>
        <w:tc>
          <w:tcPr>
            <w:tcW w:w="9578" w:type="dxa"/>
            <w:gridSpan w:val="2"/>
          </w:tcPr>
          <w:p w:rsidR="00EE3126" w:rsidRPr="00542391" w:rsidRDefault="00EE3126" w:rsidP="00B32DFB">
            <w:pPr>
              <w:spacing w:after="0" w:line="240" w:lineRule="auto"/>
              <w:rPr>
                <w:rFonts w:ascii="Times New Roman" w:hAnsi="Times New Roman"/>
                <w:sz w:val="20"/>
                <w:szCs w:val="20"/>
              </w:rPr>
            </w:pPr>
            <w:r w:rsidRPr="00542391">
              <w:rPr>
                <w:rFonts w:ascii="Times New Roman" w:hAnsi="Times New Roman"/>
                <w:sz w:val="20"/>
                <w:szCs w:val="20"/>
              </w:rPr>
              <w:t>Федеральным законом  от 21.07.97 № 116-ФЗ «О промышленной безопасности опасных производственных объектов»*. Организация безопасного производства работ с повышенной опасностью.    Перечень работ с повышенной опасностью</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1</w:t>
            </w:r>
          </w:p>
        </w:tc>
      </w:tr>
      <w:tr w:rsidR="00EE3126" w:rsidRPr="00DC0D9A" w:rsidTr="00B32DFB">
        <w:trPr>
          <w:trHeight w:val="169"/>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5</w:t>
            </w:r>
          </w:p>
        </w:tc>
        <w:tc>
          <w:tcPr>
            <w:tcW w:w="9578" w:type="dxa"/>
            <w:gridSpan w:val="2"/>
          </w:tcPr>
          <w:p w:rsidR="00EE3126" w:rsidRPr="00542391" w:rsidRDefault="00EE3126" w:rsidP="00B32DFB">
            <w:pPr>
              <w:spacing w:after="0" w:line="240" w:lineRule="auto"/>
              <w:rPr>
                <w:rFonts w:ascii="Times New Roman" w:hAnsi="Times New Roman"/>
                <w:b/>
                <w:sz w:val="20"/>
                <w:szCs w:val="20"/>
              </w:rPr>
            </w:pPr>
            <w:r w:rsidRPr="00542391">
              <w:rPr>
                <w:rFonts w:ascii="Times New Roman" w:hAnsi="Times New Roman"/>
                <w:b/>
                <w:sz w:val="20"/>
                <w:szCs w:val="20"/>
              </w:rPr>
              <w:t xml:space="preserve">Коллективные средства защиты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1</w:t>
            </w:r>
          </w:p>
        </w:tc>
      </w:tr>
      <w:tr w:rsidR="00EE3126" w:rsidRPr="00DC0D9A" w:rsidTr="00B32DFB">
        <w:trPr>
          <w:trHeight w:val="20"/>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6</w:t>
            </w:r>
          </w:p>
        </w:tc>
        <w:tc>
          <w:tcPr>
            <w:tcW w:w="9578" w:type="dxa"/>
            <w:gridSpan w:val="2"/>
          </w:tcPr>
          <w:p w:rsidR="00EE3126" w:rsidRPr="00542391" w:rsidRDefault="00EE3126" w:rsidP="00B32DFB">
            <w:pPr>
              <w:spacing w:after="0" w:line="240" w:lineRule="auto"/>
              <w:rPr>
                <w:rFonts w:ascii="Times New Roman" w:hAnsi="Times New Roman"/>
                <w:sz w:val="20"/>
                <w:szCs w:val="20"/>
              </w:rPr>
            </w:pPr>
            <w:r w:rsidRPr="00542391">
              <w:rPr>
                <w:rFonts w:ascii="Times New Roman" w:hAnsi="Times New Roman"/>
                <w:b/>
                <w:sz w:val="20"/>
                <w:szCs w:val="20"/>
              </w:rPr>
              <w:t>Действие электрического тока на организм человека</w:t>
            </w:r>
            <w:r w:rsidRPr="00542391">
              <w:rPr>
                <w:rFonts w:ascii="Times New Roman" w:hAnsi="Times New Roman"/>
                <w:sz w:val="20"/>
                <w:szCs w:val="20"/>
              </w:rPr>
              <w:t xml:space="preserve">           Основные причины и виды электротравматизма. Специфика поражающего действия электрического тока. Напряжение прикосновения. Факторы поражающего действия электрического тока.</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1</w:t>
            </w:r>
          </w:p>
        </w:tc>
      </w:tr>
      <w:tr w:rsidR="00EE3126" w:rsidRPr="00DC0D9A" w:rsidTr="00B32DFB">
        <w:trPr>
          <w:trHeight w:val="20"/>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7</w:t>
            </w:r>
          </w:p>
        </w:tc>
        <w:tc>
          <w:tcPr>
            <w:tcW w:w="9578" w:type="dxa"/>
            <w:gridSpan w:val="2"/>
          </w:tcPr>
          <w:p w:rsidR="00EE3126" w:rsidRPr="00542391" w:rsidRDefault="00EE3126" w:rsidP="00B32DFB">
            <w:pPr>
              <w:pStyle w:val="2"/>
              <w:spacing w:after="0" w:line="240" w:lineRule="auto"/>
              <w:ind w:left="0"/>
              <w:rPr>
                <w:sz w:val="20"/>
                <w:szCs w:val="20"/>
              </w:rPr>
            </w:pPr>
            <w:r w:rsidRPr="00542391">
              <w:rPr>
                <w:b/>
                <w:sz w:val="20"/>
                <w:szCs w:val="20"/>
              </w:rPr>
              <w:t>Средства защиты от поражения  электрическим током</w:t>
            </w:r>
            <w:r w:rsidRPr="00542391">
              <w:rPr>
                <w:sz w:val="20"/>
                <w:szCs w:val="20"/>
              </w:rPr>
              <w:t xml:space="preserve"> Классификация помещений по степени поражения человека электрическим током. Средства защиты от поражения электротоком  требования предъявляемые к ним.  Организационные мероприятия по безопасному выполнению работ в электроустановках.</w:t>
            </w:r>
          </w:p>
          <w:p w:rsidR="00EE3126" w:rsidRPr="00542391" w:rsidRDefault="00EE3126" w:rsidP="00B32DFB">
            <w:pPr>
              <w:pStyle w:val="2"/>
              <w:spacing w:after="0" w:line="240" w:lineRule="auto"/>
              <w:ind w:left="0"/>
              <w:rPr>
                <w:b/>
                <w:sz w:val="20"/>
                <w:szCs w:val="20"/>
              </w:rPr>
            </w:pPr>
            <w:r w:rsidRPr="00542391">
              <w:rPr>
                <w:b/>
                <w:sz w:val="20"/>
                <w:szCs w:val="20"/>
              </w:rPr>
              <w:t xml:space="preserve">Практическая работа </w:t>
            </w:r>
          </w:p>
          <w:p w:rsidR="00EE3126" w:rsidRPr="00542391" w:rsidRDefault="00EE3126" w:rsidP="00B32DFB">
            <w:pPr>
              <w:pStyle w:val="2"/>
              <w:spacing w:after="0" w:line="240" w:lineRule="auto"/>
              <w:ind w:left="0"/>
              <w:rPr>
                <w:sz w:val="20"/>
                <w:szCs w:val="20"/>
              </w:rPr>
            </w:pPr>
            <w:r w:rsidRPr="00542391">
              <w:rPr>
                <w:sz w:val="20"/>
                <w:szCs w:val="20"/>
              </w:rPr>
              <w:t>Составление таблицы по категориям  помещений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8</w:t>
            </w:r>
          </w:p>
        </w:tc>
        <w:tc>
          <w:tcPr>
            <w:tcW w:w="9578" w:type="dxa"/>
            <w:gridSpan w:val="2"/>
          </w:tcPr>
          <w:p w:rsidR="00EE3126" w:rsidRPr="00542391" w:rsidRDefault="00EE3126" w:rsidP="00B32DFB">
            <w:pPr>
              <w:autoSpaceDE w:val="0"/>
              <w:autoSpaceDN w:val="0"/>
              <w:adjustRightInd w:val="0"/>
              <w:spacing w:after="0" w:line="240" w:lineRule="auto"/>
              <w:jc w:val="both"/>
              <w:rPr>
                <w:rFonts w:ascii="Times New Roman" w:hAnsi="Times New Roman"/>
                <w:b/>
                <w:sz w:val="20"/>
                <w:szCs w:val="20"/>
              </w:rPr>
            </w:pPr>
            <w:r w:rsidRPr="00542391">
              <w:rPr>
                <w:rFonts w:ascii="Times New Roman" w:hAnsi="Times New Roman"/>
                <w:b/>
                <w:sz w:val="20"/>
                <w:szCs w:val="20"/>
              </w:rPr>
              <w:t xml:space="preserve">Обеспечение безопасности при эксплуатации зданий и сооружений </w:t>
            </w:r>
          </w:p>
          <w:p w:rsidR="00EE3126" w:rsidRPr="00542391" w:rsidRDefault="00EE3126" w:rsidP="00B32DFB">
            <w:pPr>
              <w:autoSpaceDE w:val="0"/>
              <w:autoSpaceDN w:val="0"/>
              <w:adjustRightInd w:val="0"/>
              <w:spacing w:after="0" w:line="240" w:lineRule="auto"/>
              <w:jc w:val="both"/>
              <w:rPr>
                <w:rFonts w:ascii="Times New Roman" w:hAnsi="Times New Roman"/>
                <w:sz w:val="20"/>
                <w:szCs w:val="20"/>
              </w:rPr>
            </w:pPr>
            <w:r w:rsidRPr="00542391">
              <w:rPr>
                <w:rFonts w:ascii="Times New Roman" w:hAnsi="Times New Roman"/>
                <w:sz w:val="20"/>
                <w:szCs w:val="20"/>
              </w:rPr>
              <w:t>Производственные здания и сооружения  безопасность эксплуатации</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1</w:t>
            </w:r>
          </w:p>
        </w:tc>
      </w:tr>
      <w:tr w:rsidR="00EE3126" w:rsidRPr="00DC0D9A" w:rsidTr="00B32DFB">
        <w:trPr>
          <w:trHeight w:val="20"/>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9</w:t>
            </w:r>
          </w:p>
        </w:tc>
        <w:tc>
          <w:tcPr>
            <w:tcW w:w="9578" w:type="dxa"/>
            <w:gridSpan w:val="2"/>
          </w:tcPr>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b/>
                <w:sz w:val="20"/>
                <w:szCs w:val="20"/>
              </w:rPr>
              <w:t>Основы  пожарной безопасности</w:t>
            </w:r>
            <w:r w:rsidRPr="00542391">
              <w:rPr>
                <w:rFonts w:ascii="Times New Roman" w:hAnsi="Times New Roman"/>
                <w:sz w:val="20"/>
                <w:szCs w:val="20"/>
              </w:rPr>
              <w:t xml:space="preserve"> Основные понятия о горении и распространении пламени. Опасные (поражающие) факторы пожара и взрыва. Основные принципы пожарной безопасности: предотвращение образования горючей смеси; предотвращение внесения в горючую среду источника зажигания; готовность к </w:t>
            </w:r>
            <w:r w:rsidRPr="00542391">
              <w:rPr>
                <w:rFonts w:ascii="Times New Roman" w:hAnsi="Times New Roman"/>
                <w:sz w:val="20"/>
                <w:szCs w:val="20"/>
              </w:rPr>
              <w:lastRenderedPageBreak/>
              <w:t>тушению пожара и ликвидации последствий загорания.</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lastRenderedPageBreak/>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10</w:t>
            </w:r>
          </w:p>
        </w:tc>
        <w:tc>
          <w:tcPr>
            <w:tcW w:w="9578" w:type="dxa"/>
            <w:gridSpan w:val="2"/>
          </w:tcPr>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b/>
                <w:sz w:val="20"/>
                <w:szCs w:val="20"/>
              </w:rPr>
              <w:t>Обеспечение пожарной безопасности</w:t>
            </w:r>
            <w:r w:rsidRPr="00542391">
              <w:rPr>
                <w:rFonts w:ascii="Times New Roman" w:hAnsi="Times New Roman"/>
                <w:sz w:val="20"/>
                <w:szCs w:val="20"/>
              </w:rPr>
              <w:t>. Задачи пожарной профилактики. Системы пожарной защиты. Категорирование помещений по взрывопожарной и пожарной опасности. Средства оповещения и тушения пожаров. Эвакуация людей при пожаре.</w:t>
            </w:r>
          </w:p>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sz w:val="20"/>
                <w:szCs w:val="20"/>
              </w:rPr>
              <w:t>Обязанность и ответственность администрации предприятия в области пожарной безопасности.</w:t>
            </w:r>
          </w:p>
          <w:p w:rsidR="00EE3126" w:rsidRPr="00542391" w:rsidRDefault="00EE3126" w:rsidP="00B32DFB">
            <w:pPr>
              <w:spacing w:after="0" w:line="240" w:lineRule="auto"/>
              <w:jc w:val="both"/>
              <w:rPr>
                <w:rFonts w:ascii="Times New Roman" w:hAnsi="Times New Roman"/>
                <w:b/>
                <w:sz w:val="20"/>
                <w:szCs w:val="20"/>
              </w:rPr>
            </w:pPr>
            <w:r w:rsidRPr="00542391">
              <w:rPr>
                <w:rFonts w:ascii="Times New Roman" w:hAnsi="Times New Roman"/>
                <w:b/>
                <w:sz w:val="20"/>
                <w:szCs w:val="20"/>
              </w:rPr>
              <w:t xml:space="preserve">Практическая работа </w:t>
            </w:r>
          </w:p>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sz w:val="20"/>
                <w:szCs w:val="20"/>
              </w:rPr>
              <w:t xml:space="preserve">Составление плана эвакуации людей из помещений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11</w:t>
            </w:r>
          </w:p>
        </w:tc>
        <w:tc>
          <w:tcPr>
            <w:tcW w:w="9578" w:type="dxa"/>
            <w:gridSpan w:val="2"/>
          </w:tcPr>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b/>
                <w:sz w:val="20"/>
                <w:szCs w:val="20"/>
              </w:rPr>
              <w:t xml:space="preserve">Обеспечение безопасности работников </w:t>
            </w:r>
            <w:r w:rsidRPr="00542391">
              <w:rPr>
                <w:rFonts w:ascii="Times New Roman" w:hAnsi="Times New Roman"/>
                <w:sz w:val="20"/>
                <w:szCs w:val="20"/>
              </w:rPr>
              <w:t xml:space="preserve"> </w:t>
            </w:r>
            <w:r w:rsidRPr="00542391">
              <w:rPr>
                <w:rFonts w:ascii="Times New Roman" w:hAnsi="Times New Roman"/>
                <w:b/>
                <w:sz w:val="20"/>
                <w:szCs w:val="20"/>
              </w:rPr>
              <w:t>в аварийных ситуациях</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12</w:t>
            </w:r>
          </w:p>
        </w:tc>
        <w:tc>
          <w:tcPr>
            <w:tcW w:w="9578" w:type="dxa"/>
            <w:gridSpan w:val="2"/>
          </w:tcPr>
          <w:p w:rsidR="00EE3126" w:rsidRPr="00542391" w:rsidRDefault="00EE3126" w:rsidP="00B32DFB">
            <w:pPr>
              <w:spacing w:after="0" w:line="240" w:lineRule="auto"/>
              <w:rPr>
                <w:rFonts w:ascii="Times New Roman" w:hAnsi="Times New Roman"/>
                <w:b/>
                <w:sz w:val="20"/>
                <w:szCs w:val="20"/>
              </w:rPr>
            </w:pPr>
            <w:r w:rsidRPr="00542391">
              <w:rPr>
                <w:rFonts w:ascii="Times New Roman" w:hAnsi="Times New Roman"/>
                <w:b/>
                <w:sz w:val="20"/>
                <w:szCs w:val="20"/>
              </w:rPr>
              <w:t xml:space="preserve">Основные вредные производственные факторы </w:t>
            </w:r>
          </w:p>
          <w:p w:rsidR="00EE3126" w:rsidRPr="008B64C0" w:rsidRDefault="00EE3126" w:rsidP="00B32DFB">
            <w:pPr>
              <w:spacing w:after="0" w:line="240" w:lineRule="auto"/>
              <w:rPr>
                <w:rFonts w:ascii="Times New Roman" w:hAnsi="Times New Roman"/>
                <w:b/>
                <w:sz w:val="20"/>
                <w:szCs w:val="20"/>
              </w:rPr>
            </w:pPr>
            <w:r w:rsidRPr="00542391">
              <w:rPr>
                <w:rFonts w:ascii="Times New Roman" w:hAnsi="Times New Roman"/>
                <w:b/>
                <w:sz w:val="20"/>
                <w:szCs w:val="20"/>
              </w:rPr>
              <w:t xml:space="preserve">Практическая работа </w:t>
            </w:r>
            <w:r>
              <w:rPr>
                <w:rFonts w:ascii="Times New Roman" w:hAnsi="Times New Roman"/>
                <w:b/>
                <w:sz w:val="20"/>
                <w:szCs w:val="20"/>
              </w:rPr>
              <w:t xml:space="preserve"> </w:t>
            </w:r>
            <w:r w:rsidRPr="00542391">
              <w:rPr>
                <w:rFonts w:ascii="Times New Roman" w:hAnsi="Times New Roman"/>
                <w:sz w:val="20"/>
                <w:szCs w:val="20"/>
              </w:rPr>
              <w:t xml:space="preserve">Составление перечня  вредных и опасных производственных факторов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61"/>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13</w:t>
            </w:r>
          </w:p>
        </w:tc>
        <w:tc>
          <w:tcPr>
            <w:tcW w:w="9578" w:type="dxa"/>
            <w:gridSpan w:val="2"/>
          </w:tcPr>
          <w:p w:rsidR="00EE3126" w:rsidRPr="00542391" w:rsidRDefault="00EE3126" w:rsidP="00B32DFB">
            <w:pPr>
              <w:spacing w:after="0" w:line="240" w:lineRule="auto"/>
              <w:jc w:val="both"/>
              <w:rPr>
                <w:rFonts w:ascii="Times New Roman" w:hAnsi="Times New Roman"/>
                <w:b/>
                <w:sz w:val="20"/>
                <w:szCs w:val="20"/>
              </w:rPr>
            </w:pPr>
            <w:r w:rsidRPr="00542391">
              <w:rPr>
                <w:rFonts w:ascii="Times New Roman" w:hAnsi="Times New Roman"/>
                <w:b/>
                <w:sz w:val="20"/>
                <w:szCs w:val="20"/>
              </w:rPr>
              <w:t xml:space="preserve">Гигиенические критерии оценки условий труда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1</w:t>
            </w:r>
          </w:p>
        </w:tc>
      </w:tr>
      <w:tr w:rsidR="00EE3126" w:rsidRPr="00DC0D9A" w:rsidTr="00B32DFB">
        <w:trPr>
          <w:trHeight w:val="20"/>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14</w:t>
            </w:r>
          </w:p>
        </w:tc>
        <w:tc>
          <w:tcPr>
            <w:tcW w:w="9578" w:type="dxa"/>
            <w:gridSpan w:val="2"/>
          </w:tcPr>
          <w:p w:rsidR="00EE3126" w:rsidRPr="00542391" w:rsidRDefault="00EE3126" w:rsidP="00B32DFB">
            <w:pPr>
              <w:spacing w:after="0" w:line="240" w:lineRule="auto"/>
              <w:jc w:val="both"/>
              <w:rPr>
                <w:rFonts w:ascii="Times New Roman" w:hAnsi="Times New Roman"/>
                <w:b/>
                <w:sz w:val="20"/>
                <w:szCs w:val="20"/>
              </w:rPr>
            </w:pPr>
            <w:r w:rsidRPr="00542391">
              <w:rPr>
                <w:rFonts w:ascii="Times New Roman" w:hAnsi="Times New Roman"/>
                <w:b/>
                <w:sz w:val="20"/>
                <w:szCs w:val="20"/>
              </w:rPr>
              <w:t>Гигиенические требования  к  устройству и содержанию санитарно- бытовых помещений.</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1</w:t>
            </w:r>
          </w:p>
        </w:tc>
      </w:tr>
      <w:tr w:rsidR="00EE3126" w:rsidRPr="00DC0D9A" w:rsidTr="00B32DFB">
        <w:trPr>
          <w:trHeight w:val="20"/>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15</w:t>
            </w:r>
          </w:p>
        </w:tc>
        <w:tc>
          <w:tcPr>
            <w:tcW w:w="9578" w:type="dxa"/>
            <w:gridSpan w:val="2"/>
          </w:tcPr>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b/>
                <w:sz w:val="20"/>
                <w:szCs w:val="20"/>
              </w:rPr>
              <w:t>Правила безопасного ведения погрузочно-разгрузочных работ</w:t>
            </w:r>
            <w:r w:rsidRPr="00542391">
              <w:rPr>
                <w:rFonts w:ascii="Times New Roman" w:hAnsi="Times New Roman"/>
                <w:sz w:val="20"/>
                <w:szCs w:val="20"/>
              </w:rPr>
              <w:t>. Способы  складирования товаров ..</w:t>
            </w:r>
          </w:p>
          <w:p w:rsidR="00EE3126" w:rsidRPr="00542391" w:rsidRDefault="00EE3126" w:rsidP="00B32DFB">
            <w:pPr>
              <w:spacing w:after="0" w:line="240" w:lineRule="auto"/>
              <w:jc w:val="both"/>
              <w:rPr>
                <w:rFonts w:ascii="Times New Roman" w:hAnsi="Times New Roman"/>
                <w:b/>
                <w:sz w:val="20"/>
                <w:szCs w:val="20"/>
              </w:rPr>
            </w:pPr>
            <w:r w:rsidRPr="00542391">
              <w:rPr>
                <w:rFonts w:ascii="Times New Roman" w:hAnsi="Times New Roman"/>
                <w:b/>
                <w:sz w:val="20"/>
                <w:szCs w:val="20"/>
              </w:rPr>
              <w:t xml:space="preserve">Практическая работа </w:t>
            </w:r>
          </w:p>
          <w:p w:rsidR="00EE3126" w:rsidRPr="00542391" w:rsidRDefault="00EE3126" w:rsidP="00B32DFB">
            <w:pPr>
              <w:spacing w:after="0" w:line="240" w:lineRule="auto"/>
              <w:jc w:val="both"/>
              <w:rPr>
                <w:rFonts w:ascii="Times New Roman" w:hAnsi="Times New Roman"/>
                <w:sz w:val="20"/>
                <w:szCs w:val="20"/>
              </w:rPr>
            </w:pPr>
            <w:r w:rsidRPr="00542391">
              <w:rPr>
                <w:rFonts w:ascii="Times New Roman" w:hAnsi="Times New Roman"/>
                <w:sz w:val="20"/>
                <w:szCs w:val="20"/>
              </w:rPr>
              <w:t xml:space="preserve">Составление схем складирования  товаров различного ассортимента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16</w:t>
            </w:r>
          </w:p>
        </w:tc>
        <w:tc>
          <w:tcPr>
            <w:tcW w:w="9578" w:type="dxa"/>
            <w:gridSpan w:val="2"/>
          </w:tcPr>
          <w:p w:rsidR="00EE3126" w:rsidRPr="00542391" w:rsidRDefault="00EE3126" w:rsidP="00B32DFB">
            <w:pPr>
              <w:spacing w:after="0" w:line="240" w:lineRule="auto"/>
              <w:jc w:val="both"/>
              <w:rPr>
                <w:rFonts w:ascii="Times New Roman" w:hAnsi="Times New Roman"/>
                <w:b/>
                <w:sz w:val="20"/>
                <w:szCs w:val="20"/>
              </w:rPr>
            </w:pPr>
            <w:r w:rsidRPr="00542391">
              <w:rPr>
                <w:rFonts w:ascii="Times New Roman" w:hAnsi="Times New Roman"/>
                <w:b/>
                <w:sz w:val="20"/>
                <w:szCs w:val="20"/>
              </w:rPr>
              <w:t xml:space="preserve">Способы защиты от излучения, </w:t>
            </w:r>
            <w:r w:rsidRPr="00542391">
              <w:rPr>
                <w:rFonts w:ascii="Times New Roman" w:hAnsi="Times New Roman"/>
                <w:sz w:val="20"/>
                <w:szCs w:val="20"/>
              </w:rPr>
              <w:t>Лазерное излучение и его физико-гигиенические характеристики. Воздействие его на организм человека. Средства и методы защиты от лазерных излучений. Измерение характеристик (параметров) лазерного излучения.</w:t>
            </w:r>
          </w:p>
          <w:p w:rsidR="00EE3126" w:rsidRPr="00542391" w:rsidRDefault="00EE3126" w:rsidP="00B32DFB">
            <w:pPr>
              <w:autoSpaceDE w:val="0"/>
              <w:autoSpaceDN w:val="0"/>
              <w:adjustRightInd w:val="0"/>
              <w:spacing w:after="0" w:line="240" w:lineRule="auto"/>
              <w:jc w:val="both"/>
              <w:rPr>
                <w:rFonts w:ascii="Times New Roman" w:hAnsi="Times New Roman"/>
                <w:sz w:val="20"/>
                <w:szCs w:val="20"/>
              </w:rPr>
            </w:pPr>
            <w:r w:rsidRPr="00542391">
              <w:rPr>
                <w:rFonts w:ascii="Times New Roman" w:hAnsi="Times New Roman"/>
                <w:sz w:val="20"/>
                <w:szCs w:val="20"/>
              </w:rPr>
              <w:t>Электромагнитные поля и их физико-гигиенические характеристики. Влияние их на организм человека. Нормирование электромагнитных полей. Средства и методы защиты от электромагнитных полей. Измерение характеристик электромагнитных полей.</w:t>
            </w:r>
          </w:p>
          <w:p w:rsidR="00EE3126" w:rsidRPr="00542391" w:rsidRDefault="00EE3126" w:rsidP="00B32DFB">
            <w:pPr>
              <w:autoSpaceDE w:val="0"/>
              <w:autoSpaceDN w:val="0"/>
              <w:adjustRightInd w:val="0"/>
              <w:spacing w:after="0" w:line="240" w:lineRule="auto"/>
              <w:jc w:val="both"/>
              <w:rPr>
                <w:rFonts w:ascii="Times New Roman" w:hAnsi="Times New Roman"/>
                <w:sz w:val="20"/>
                <w:szCs w:val="20"/>
              </w:rPr>
            </w:pPr>
            <w:r w:rsidRPr="00542391">
              <w:rPr>
                <w:rFonts w:ascii="Times New Roman" w:hAnsi="Times New Roman"/>
                <w:sz w:val="20"/>
                <w:szCs w:val="20"/>
              </w:rPr>
              <w:t>Ионизирующие излучения и их физико-гигиенические характеристики. Нормирование ионизирующих излучений. Средства и методы защиты от ионизирующих излучений. Дозиметрический контроль.</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1</w:t>
            </w:r>
          </w:p>
        </w:tc>
      </w:tr>
      <w:tr w:rsidR="00EE3126" w:rsidRPr="00DC0D9A" w:rsidTr="00B32DFB">
        <w:trPr>
          <w:trHeight w:val="20"/>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17</w:t>
            </w:r>
          </w:p>
        </w:tc>
        <w:tc>
          <w:tcPr>
            <w:tcW w:w="9578" w:type="dxa"/>
            <w:gridSpan w:val="2"/>
          </w:tcPr>
          <w:p w:rsidR="00EE3126" w:rsidRPr="00542391" w:rsidRDefault="00EE3126" w:rsidP="00B32DFB">
            <w:pPr>
              <w:autoSpaceDE w:val="0"/>
              <w:autoSpaceDN w:val="0"/>
              <w:adjustRightInd w:val="0"/>
              <w:spacing w:after="0" w:line="240" w:lineRule="auto"/>
              <w:jc w:val="both"/>
              <w:rPr>
                <w:rFonts w:ascii="Times New Roman" w:hAnsi="Times New Roman"/>
                <w:sz w:val="20"/>
                <w:szCs w:val="20"/>
              </w:rPr>
            </w:pPr>
            <w:r w:rsidRPr="00542391">
              <w:rPr>
                <w:rFonts w:ascii="Times New Roman" w:hAnsi="Times New Roman"/>
                <w:b/>
                <w:sz w:val="20"/>
                <w:szCs w:val="20"/>
              </w:rPr>
              <w:t xml:space="preserve">Способы защиты от пыли.  </w:t>
            </w:r>
            <w:r w:rsidRPr="00542391">
              <w:rPr>
                <w:rFonts w:ascii="Times New Roman" w:hAnsi="Times New Roman"/>
                <w:sz w:val="20"/>
                <w:szCs w:val="20"/>
              </w:rPr>
              <w:t>Действие токсических газообразных веществ и производственной пыли на организм человека. Источники загрязнения воздуха производственных помещений. Способы и средства борьбы с загазованностью и запыленностью воздуха рабочей зоны.</w:t>
            </w:r>
          </w:p>
          <w:p w:rsidR="00EE3126" w:rsidRPr="008B64C0" w:rsidRDefault="00EE3126" w:rsidP="00B32DFB">
            <w:pPr>
              <w:autoSpaceDE w:val="0"/>
              <w:autoSpaceDN w:val="0"/>
              <w:adjustRightInd w:val="0"/>
              <w:spacing w:after="0" w:line="240" w:lineRule="auto"/>
              <w:jc w:val="both"/>
              <w:rPr>
                <w:rFonts w:ascii="Times New Roman" w:hAnsi="Times New Roman"/>
                <w:b/>
                <w:sz w:val="20"/>
                <w:szCs w:val="20"/>
              </w:rPr>
            </w:pPr>
            <w:r w:rsidRPr="00542391">
              <w:rPr>
                <w:rFonts w:ascii="Times New Roman" w:hAnsi="Times New Roman"/>
                <w:b/>
                <w:sz w:val="20"/>
                <w:szCs w:val="20"/>
              </w:rPr>
              <w:t xml:space="preserve">Практическая работа </w:t>
            </w:r>
            <w:r>
              <w:rPr>
                <w:rFonts w:ascii="Times New Roman" w:hAnsi="Times New Roman"/>
                <w:b/>
                <w:sz w:val="20"/>
                <w:szCs w:val="20"/>
              </w:rPr>
              <w:t xml:space="preserve"> </w:t>
            </w:r>
            <w:r w:rsidRPr="00542391">
              <w:rPr>
                <w:rFonts w:ascii="Times New Roman" w:hAnsi="Times New Roman"/>
                <w:sz w:val="20"/>
                <w:szCs w:val="20"/>
              </w:rPr>
              <w:t xml:space="preserve">Изучение оборудования  для удаления пыли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2</w:t>
            </w:r>
          </w:p>
        </w:tc>
      </w:tr>
      <w:tr w:rsidR="00EE3126" w:rsidRPr="00DC0D9A" w:rsidTr="00B32DFB">
        <w:trPr>
          <w:trHeight w:val="20"/>
        </w:trPr>
        <w:tc>
          <w:tcPr>
            <w:tcW w:w="2068" w:type="dxa"/>
            <w:vMerge/>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417"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18</w:t>
            </w:r>
          </w:p>
        </w:tc>
        <w:tc>
          <w:tcPr>
            <w:tcW w:w="9578" w:type="dxa"/>
            <w:gridSpan w:val="2"/>
          </w:tcPr>
          <w:p w:rsidR="00EE3126" w:rsidRPr="00542391" w:rsidRDefault="00EE3126" w:rsidP="00B32DFB">
            <w:pPr>
              <w:spacing w:after="0" w:line="240" w:lineRule="auto"/>
              <w:jc w:val="both"/>
              <w:rPr>
                <w:rFonts w:ascii="Times New Roman" w:hAnsi="Times New Roman"/>
                <w:b/>
                <w:sz w:val="20"/>
                <w:szCs w:val="20"/>
              </w:rPr>
            </w:pPr>
            <w:r w:rsidRPr="00542391">
              <w:rPr>
                <w:rFonts w:ascii="Times New Roman" w:hAnsi="Times New Roman"/>
                <w:b/>
                <w:sz w:val="20"/>
                <w:szCs w:val="20"/>
              </w:rPr>
              <w:t xml:space="preserve">Защита от шума и вибрации. </w:t>
            </w:r>
            <w:r w:rsidRPr="00542391">
              <w:rPr>
                <w:rFonts w:ascii="Times New Roman" w:hAnsi="Times New Roman"/>
                <w:sz w:val="20"/>
                <w:szCs w:val="20"/>
              </w:rPr>
              <w:t xml:space="preserve">Шум и его физико-гигиеническая характеристика. Нормирование шума. Защита от шума в источнике. Акустические средства защиты: звукоизоляция, звукопоглощение, демпфирование, виброизоляция и глушители шума (активные, резонансные и комбинированные).  </w:t>
            </w:r>
          </w:p>
          <w:p w:rsidR="00EE3126" w:rsidRPr="00542391" w:rsidRDefault="00EE3126" w:rsidP="00B32DFB">
            <w:pPr>
              <w:autoSpaceDE w:val="0"/>
              <w:autoSpaceDN w:val="0"/>
              <w:adjustRightInd w:val="0"/>
              <w:spacing w:after="0" w:line="240" w:lineRule="auto"/>
              <w:jc w:val="both"/>
              <w:rPr>
                <w:rFonts w:ascii="Times New Roman" w:hAnsi="Times New Roman"/>
                <w:sz w:val="20"/>
                <w:szCs w:val="20"/>
              </w:rPr>
            </w:pPr>
            <w:r w:rsidRPr="00542391">
              <w:rPr>
                <w:rFonts w:ascii="Times New Roman" w:hAnsi="Times New Roman"/>
                <w:sz w:val="20"/>
                <w:szCs w:val="20"/>
              </w:rPr>
              <w:t>Ультразвук и его физико-гигиеническая характеристика. Профилактические мероприятия при воздействии ультразвука на человека. Источники инфразвука в промышлнности и его воздействие на организм человека. Нормирование инфразвука. Мероприятия по ограничению неблагоприятного воздействия инфразвука.  Вибрация и ее физико-гигиеническая характеристика (параметры и воздействие на организм человека). Гигиеническое и техническое нормирование вибрации. Средства и методы защиты от вибрации.</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0"/>
                <w:szCs w:val="20"/>
              </w:rPr>
            </w:pPr>
            <w:r w:rsidRPr="00542391">
              <w:rPr>
                <w:rFonts w:ascii="Times New Roman" w:hAnsi="Times New Roman"/>
                <w:bCs/>
                <w:i/>
                <w:sz w:val="20"/>
                <w:szCs w:val="20"/>
              </w:rPr>
              <w:t>1</w:t>
            </w:r>
          </w:p>
        </w:tc>
      </w:tr>
      <w:tr w:rsidR="00EE3126" w:rsidRPr="00DC0D9A" w:rsidTr="00B32DFB">
        <w:trPr>
          <w:trHeight w:val="20"/>
        </w:trPr>
        <w:tc>
          <w:tcPr>
            <w:tcW w:w="2082"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42391">
              <w:rPr>
                <w:rFonts w:ascii="Times New Roman" w:hAnsi="Times New Roman"/>
                <w:b/>
                <w:bCs/>
                <w:sz w:val="20"/>
                <w:szCs w:val="20"/>
              </w:rPr>
              <w:t>Раздел 5</w:t>
            </w:r>
          </w:p>
        </w:tc>
        <w:tc>
          <w:tcPr>
            <w:tcW w:w="409" w:type="dxa"/>
            <w:gridSpan w:val="2"/>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42391">
              <w:rPr>
                <w:rFonts w:ascii="Times New Roman" w:hAnsi="Times New Roman"/>
                <w:b/>
                <w:bCs/>
                <w:sz w:val="20"/>
                <w:szCs w:val="20"/>
              </w:rPr>
              <w:t>1</w:t>
            </w:r>
          </w:p>
        </w:tc>
        <w:tc>
          <w:tcPr>
            <w:tcW w:w="9572" w:type="dxa"/>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542391">
              <w:rPr>
                <w:rFonts w:ascii="Times New Roman" w:hAnsi="Times New Roman"/>
                <w:b/>
                <w:bCs/>
                <w:sz w:val="20"/>
                <w:szCs w:val="20"/>
              </w:rPr>
              <w:t>Зачет</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1</w:t>
            </w:r>
          </w:p>
        </w:tc>
        <w:tc>
          <w:tcPr>
            <w:tcW w:w="1566" w:type="dxa"/>
            <w:vMerge w:val="restart"/>
            <w:shd w:val="clear" w:color="auto" w:fill="FFFFFF"/>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0"/>
                <w:szCs w:val="20"/>
              </w:rPr>
            </w:pPr>
          </w:p>
        </w:tc>
      </w:tr>
      <w:tr w:rsidR="00EE3126" w:rsidRPr="00DC0D9A" w:rsidTr="00B32DFB">
        <w:trPr>
          <w:trHeight w:val="20"/>
        </w:trPr>
        <w:tc>
          <w:tcPr>
            <w:tcW w:w="12063" w:type="dxa"/>
            <w:gridSpan w:val="5"/>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42391">
              <w:rPr>
                <w:rFonts w:ascii="Times New Roman" w:hAnsi="Times New Roman"/>
                <w:b/>
                <w:bCs/>
                <w:sz w:val="20"/>
                <w:szCs w:val="20"/>
              </w:rPr>
              <w:t xml:space="preserve">Самостоятельная работа обучающихся </w:t>
            </w:r>
          </w:p>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42391">
              <w:rPr>
                <w:rFonts w:ascii="Times New Roman" w:hAnsi="Times New Roman"/>
                <w:bCs/>
                <w:sz w:val="20"/>
                <w:szCs w:val="20"/>
              </w:rPr>
              <w:t xml:space="preserve">Подготовка материалов по психофизиологические основы безопасности труда  </w:t>
            </w:r>
          </w:p>
        </w:tc>
        <w:tc>
          <w:tcPr>
            <w:tcW w:w="1812" w:type="dxa"/>
            <w:shd w:val="clear" w:color="auto" w:fill="auto"/>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542391">
              <w:rPr>
                <w:rFonts w:ascii="Times New Roman" w:hAnsi="Times New Roman"/>
                <w:bCs/>
                <w:i/>
                <w:sz w:val="20"/>
                <w:szCs w:val="20"/>
              </w:rPr>
              <w:t>4</w:t>
            </w:r>
          </w:p>
        </w:tc>
        <w:tc>
          <w:tcPr>
            <w:tcW w:w="1566" w:type="dxa"/>
            <w:vMerge/>
            <w:shd w:val="clear" w:color="auto" w:fill="FFFFFF"/>
          </w:tcPr>
          <w:p w:rsidR="00EE3126" w:rsidRPr="00DC0D9A"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EE3126" w:rsidRPr="00DC0D9A" w:rsidTr="00B32DFB">
        <w:trPr>
          <w:trHeight w:val="20"/>
        </w:trPr>
        <w:tc>
          <w:tcPr>
            <w:tcW w:w="12063" w:type="dxa"/>
            <w:gridSpan w:val="5"/>
          </w:tcPr>
          <w:p w:rsidR="00EE3126" w:rsidRPr="00542391"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r w:rsidRPr="00542391">
              <w:rPr>
                <w:rFonts w:ascii="Times New Roman" w:hAnsi="Times New Roman"/>
                <w:b/>
                <w:bCs/>
                <w:sz w:val="20"/>
                <w:szCs w:val="20"/>
              </w:rPr>
              <w:t>Всего:</w:t>
            </w:r>
          </w:p>
        </w:tc>
        <w:tc>
          <w:tcPr>
            <w:tcW w:w="1812" w:type="dxa"/>
            <w:shd w:val="clear" w:color="auto" w:fill="auto"/>
          </w:tcPr>
          <w:p w:rsidR="00EE3126" w:rsidRPr="008B64C0"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542391">
              <w:rPr>
                <w:rFonts w:ascii="Times New Roman" w:hAnsi="Times New Roman"/>
                <w:b/>
                <w:bCs/>
                <w:i/>
                <w:sz w:val="20"/>
                <w:szCs w:val="20"/>
              </w:rPr>
              <w:t>60</w:t>
            </w:r>
          </w:p>
        </w:tc>
        <w:tc>
          <w:tcPr>
            <w:tcW w:w="1566" w:type="dxa"/>
            <w:vMerge/>
            <w:shd w:val="clear" w:color="auto" w:fill="FFFFFF"/>
          </w:tcPr>
          <w:p w:rsidR="00EE3126" w:rsidRPr="00DC0D9A"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bl>
    <w:p w:rsidR="00EE3126" w:rsidRPr="00DC0D9A"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sectPr w:rsidR="00EE3126" w:rsidRPr="00DC0D9A" w:rsidSect="00575794">
          <w:pgSz w:w="16840" w:h="11907" w:orient="landscape"/>
          <w:pgMar w:top="1078" w:right="680" w:bottom="568" w:left="992" w:header="709" w:footer="709" w:gutter="0"/>
          <w:cols w:space="720"/>
          <w:docGrid w:linePitch="326"/>
        </w:sectPr>
      </w:pPr>
    </w:p>
    <w:p w:rsidR="00EE3126" w:rsidRPr="00D61DAB" w:rsidRDefault="00EE3126" w:rsidP="00EE31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val="0"/>
          <w:caps/>
          <w:sz w:val="24"/>
          <w:szCs w:val="24"/>
        </w:rPr>
      </w:pPr>
      <w:r w:rsidRPr="00934515">
        <w:rPr>
          <w:rFonts w:ascii="Times New Roman" w:hAnsi="Times New Roman" w:cs="Times New Roman"/>
          <w:bCs w:val="0"/>
          <w:caps/>
          <w:sz w:val="24"/>
          <w:szCs w:val="24"/>
        </w:rPr>
        <w:lastRenderedPageBreak/>
        <w:t>3</w:t>
      </w:r>
      <w:r w:rsidRPr="00D61DAB">
        <w:rPr>
          <w:rFonts w:ascii="Times New Roman" w:hAnsi="Times New Roman" w:cs="Times New Roman"/>
          <w:bCs w:val="0"/>
          <w:caps/>
          <w:sz w:val="24"/>
          <w:szCs w:val="24"/>
        </w:rPr>
        <w:t>.условия реализации УЧЕБНОЙ дисциплины</w:t>
      </w:r>
    </w:p>
    <w:p w:rsidR="00EE3126" w:rsidRDefault="00EE3126" w:rsidP="00EE3126">
      <w:pPr>
        <w:shd w:val="clear" w:color="auto" w:fill="FFFFFF"/>
        <w:spacing w:after="0" w:line="240" w:lineRule="auto"/>
        <w:rPr>
          <w:rFonts w:ascii="Times New Roman" w:hAnsi="Times New Roman"/>
          <w:b/>
          <w:sz w:val="24"/>
          <w:szCs w:val="24"/>
        </w:rPr>
      </w:pPr>
      <w:r w:rsidRPr="00DC0D9A">
        <w:rPr>
          <w:rFonts w:ascii="Times New Roman" w:hAnsi="Times New Roman"/>
          <w:b/>
          <w:bCs/>
          <w:sz w:val="24"/>
          <w:szCs w:val="24"/>
        </w:rPr>
        <w:t>3.1</w:t>
      </w:r>
      <w:r>
        <w:rPr>
          <w:rFonts w:ascii="Times New Roman" w:hAnsi="Times New Roman"/>
          <w:b/>
          <w:bCs/>
          <w:sz w:val="24"/>
          <w:szCs w:val="24"/>
        </w:rPr>
        <w:t>.</w:t>
      </w:r>
      <w:r w:rsidRPr="00B3258A">
        <w:rPr>
          <w:rFonts w:ascii="Times New Roman" w:hAnsi="Times New Roman"/>
          <w:sz w:val="24"/>
          <w:szCs w:val="24"/>
        </w:rPr>
        <w:t xml:space="preserve"> </w:t>
      </w:r>
      <w:r w:rsidRPr="00B3258A">
        <w:rPr>
          <w:rFonts w:ascii="Times New Roman" w:hAnsi="Times New Roman"/>
          <w:b/>
          <w:sz w:val="24"/>
          <w:szCs w:val="24"/>
        </w:rPr>
        <w:t>Образовательные технологии</w:t>
      </w:r>
    </w:p>
    <w:p w:rsidR="00EE3126" w:rsidRDefault="00EE3126" w:rsidP="00EE3126">
      <w:pPr>
        <w:shd w:val="clear" w:color="auto" w:fill="FFFFFF"/>
        <w:spacing w:after="0" w:line="240" w:lineRule="auto"/>
        <w:ind w:firstLine="709"/>
        <w:rPr>
          <w:rFonts w:ascii="Times New Roman" w:hAnsi="Times New Roman"/>
          <w:sz w:val="24"/>
          <w:szCs w:val="24"/>
        </w:rPr>
      </w:pPr>
      <w:r w:rsidRPr="00DC0D9A">
        <w:rPr>
          <w:rFonts w:ascii="Times New Roman" w:hAnsi="Times New Roman"/>
          <w:sz w:val="24"/>
          <w:szCs w:val="24"/>
        </w:rPr>
        <w:t>Реализация   учебной   дисциплины</w:t>
      </w:r>
      <w:r>
        <w:rPr>
          <w:rFonts w:ascii="Times New Roman" w:hAnsi="Times New Roman"/>
          <w:sz w:val="24"/>
          <w:szCs w:val="24"/>
        </w:rPr>
        <w:t>, согласно, образовательного стандарта</w:t>
      </w:r>
      <w:r w:rsidRPr="00DC0D9A">
        <w:rPr>
          <w:rFonts w:ascii="Times New Roman" w:hAnsi="Times New Roman"/>
          <w:sz w:val="24"/>
          <w:szCs w:val="24"/>
        </w:rPr>
        <w:t xml:space="preserve">   требует  </w:t>
      </w:r>
      <w:r>
        <w:rPr>
          <w:rFonts w:ascii="Times New Roman" w:hAnsi="Times New Roman"/>
          <w:sz w:val="24"/>
          <w:szCs w:val="24"/>
        </w:rPr>
        <w:t>компетентностного подхода к образованию, поэтому</w:t>
      </w:r>
      <w:r w:rsidRPr="00DC0D9A">
        <w:rPr>
          <w:rFonts w:ascii="Times New Roman" w:hAnsi="Times New Roman"/>
          <w:sz w:val="24"/>
          <w:szCs w:val="24"/>
        </w:rPr>
        <w:t xml:space="preserve"> </w:t>
      </w:r>
      <w:r>
        <w:rPr>
          <w:rFonts w:ascii="Times New Roman" w:hAnsi="Times New Roman"/>
          <w:sz w:val="24"/>
          <w:szCs w:val="24"/>
        </w:rPr>
        <w:t>актуальным становится применение активных  и интерактивных современных педагогических технологий обучения:</w:t>
      </w:r>
    </w:p>
    <w:p w:rsidR="00EE3126" w:rsidRDefault="00EE3126" w:rsidP="00EE3126">
      <w:pPr>
        <w:shd w:val="clear" w:color="auto" w:fill="FFFFFF"/>
        <w:spacing w:after="0" w:line="240" w:lineRule="auto"/>
        <w:rPr>
          <w:rFonts w:ascii="Times New Roman" w:hAnsi="Times New Roman"/>
          <w:sz w:val="24"/>
          <w:szCs w:val="24"/>
        </w:rPr>
      </w:pPr>
      <w:r>
        <w:rPr>
          <w:rFonts w:ascii="Times New Roman" w:hAnsi="Times New Roman"/>
          <w:sz w:val="24"/>
          <w:szCs w:val="24"/>
        </w:rPr>
        <w:t>- технологии развития личности: игровая технология; технология группового обучения; технология проблемного обучения; развивающее обучение,</w:t>
      </w:r>
    </w:p>
    <w:p w:rsidR="00EE3126" w:rsidRDefault="00EE3126" w:rsidP="00EE3126">
      <w:pPr>
        <w:shd w:val="clear" w:color="auto" w:fill="FFFFFF"/>
        <w:spacing w:after="0" w:line="240" w:lineRule="auto"/>
        <w:rPr>
          <w:rFonts w:ascii="Times New Roman" w:hAnsi="Times New Roman"/>
          <w:sz w:val="24"/>
          <w:szCs w:val="24"/>
        </w:rPr>
      </w:pPr>
      <w:r>
        <w:rPr>
          <w:rFonts w:ascii="Times New Roman" w:hAnsi="Times New Roman"/>
          <w:sz w:val="24"/>
          <w:szCs w:val="24"/>
        </w:rPr>
        <w:t>- личностно – ориентированные технологии: кейс – технология, проектные технологии,</w:t>
      </w:r>
    </w:p>
    <w:p w:rsidR="00EE3126" w:rsidRDefault="00EE3126" w:rsidP="00EE3126">
      <w:pPr>
        <w:shd w:val="clear" w:color="auto" w:fill="FFFFFF"/>
        <w:spacing w:after="0" w:line="240" w:lineRule="auto"/>
        <w:rPr>
          <w:rFonts w:ascii="Times New Roman" w:hAnsi="Times New Roman"/>
          <w:sz w:val="24"/>
          <w:szCs w:val="24"/>
        </w:rPr>
      </w:pPr>
      <w:r>
        <w:rPr>
          <w:rFonts w:ascii="Times New Roman" w:hAnsi="Times New Roman"/>
          <w:sz w:val="24"/>
          <w:szCs w:val="24"/>
        </w:rPr>
        <w:t>- технологии с помощью технических средств: информационные и компьютерные технологии; демонстрация;  мультемидийные  технологии,</w:t>
      </w:r>
    </w:p>
    <w:p w:rsidR="00EE3126" w:rsidRDefault="00EE3126" w:rsidP="00EE3126">
      <w:pPr>
        <w:shd w:val="clear" w:color="auto" w:fill="FFFFFF"/>
        <w:spacing w:after="0" w:line="240" w:lineRule="auto"/>
        <w:rPr>
          <w:rFonts w:ascii="Times New Roman" w:hAnsi="Times New Roman"/>
          <w:sz w:val="24"/>
          <w:szCs w:val="24"/>
        </w:rPr>
      </w:pPr>
      <w:r>
        <w:rPr>
          <w:rFonts w:ascii="Times New Roman" w:hAnsi="Times New Roman"/>
          <w:sz w:val="24"/>
          <w:szCs w:val="24"/>
        </w:rPr>
        <w:t>- интерактивные технологии: технология  «Дебаты»; технология проведения дискуссий; тренинговая технология</w:t>
      </w:r>
    </w:p>
    <w:p w:rsidR="00EE3126" w:rsidRDefault="00EE3126" w:rsidP="00EE3126">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предметно – ориентированные технологии: модульное обучение; разноуровневое обучение; технология постановки цели; концентрированное обучение; </w:t>
      </w:r>
    </w:p>
    <w:p w:rsidR="00EE3126" w:rsidRDefault="00EE3126" w:rsidP="00EE3126">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В современных условиях, когда модернизация знаний стремительна, а старые знания быстро устаревают, единственным выходом для получения высокой квалификации и поддержании ее на профессиональном уровне является массовое освоение новых педагогических технологий, формирующих активную роль обучаемого.</w:t>
      </w:r>
    </w:p>
    <w:p w:rsidR="00EE3126" w:rsidRDefault="00EE3126" w:rsidP="00EE3126">
      <w:pPr>
        <w:shd w:val="clear" w:color="auto" w:fill="FFFFFF"/>
        <w:spacing w:after="0" w:line="240" w:lineRule="auto"/>
        <w:rPr>
          <w:rFonts w:ascii="Times New Roman" w:hAnsi="Times New Roman"/>
          <w:sz w:val="24"/>
          <w:szCs w:val="24"/>
        </w:rPr>
      </w:pPr>
      <w:r>
        <w:rPr>
          <w:rFonts w:ascii="Times New Roman" w:hAnsi="Times New Roman"/>
          <w:sz w:val="24"/>
          <w:szCs w:val="24"/>
        </w:rPr>
        <w:t>одна из основных задач – сформировать у обучаемого профессиональные навыки самостоятельной работы со знаниями, т.е.: уметь</w:t>
      </w:r>
    </w:p>
    <w:p w:rsidR="00EE3126" w:rsidRDefault="00EE3126" w:rsidP="00EE3126">
      <w:pPr>
        <w:shd w:val="clear" w:color="auto" w:fill="FFFFFF"/>
        <w:spacing w:after="0" w:line="240" w:lineRule="auto"/>
        <w:rPr>
          <w:rFonts w:ascii="Times New Roman" w:hAnsi="Times New Roman"/>
          <w:sz w:val="24"/>
          <w:szCs w:val="24"/>
        </w:rPr>
      </w:pPr>
      <w:r>
        <w:rPr>
          <w:rFonts w:ascii="Times New Roman" w:hAnsi="Times New Roman"/>
          <w:sz w:val="24"/>
          <w:szCs w:val="24"/>
        </w:rPr>
        <w:t>- точно формулировать проблемы,</w:t>
      </w:r>
    </w:p>
    <w:p w:rsidR="00EE3126" w:rsidRDefault="00EE3126" w:rsidP="00EE3126">
      <w:pPr>
        <w:shd w:val="clear" w:color="auto" w:fill="FFFFFF"/>
        <w:spacing w:after="0" w:line="240" w:lineRule="auto"/>
        <w:rPr>
          <w:rFonts w:ascii="Times New Roman" w:hAnsi="Times New Roman"/>
          <w:sz w:val="24"/>
          <w:szCs w:val="24"/>
        </w:rPr>
      </w:pPr>
      <w:r>
        <w:rPr>
          <w:rFonts w:ascii="Times New Roman" w:hAnsi="Times New Roman"/>
          <w:sz w:val="24"/>
          <w:szCs w:val="24"/>
        </w:rPr>
        <w:t>- быстро эффективно собирать и оценивать информацию,</w:t>
      </w:r>
    </w:p>
    <w:p w:rsidR="00EE3126" w:rsidRDefault="00EE3126" w:rsidP="00EE3126">
      <w:pPr>
        <w:shd w:val="clear" w:color="auto" w:fill="FFFFFF"/>
        <w:spacing w:after="0" w:line="240" w:lineRule="auto"/>
        <w:rPr>
          <w:rFonts w:ascii="Times New Roman" w:hAnsi="Times New Roman"/>
          <w:sz w:val="24"/>
          <w:szCs w:val="24"/>
        </w:rPr>
      </w:pPr>
      <w:r>
        <w:rPr>
          <w:rFonts w:ascii="Times New Roman" w:hAnsi="Times New Roman"/>
          <w:sz w:val="24"/>
          <w:szCs w:val="24"/>
        </w:rPr>
        <w:t>- выявлять в проблеме традиционные подходы и противоречия,</w:t>
      </w:r>
    </w:p>
    <w:p w:rsidR="00EE3126" w:rsidRDefault="00EE3126" w:rsidP="00EE3126">
      <w:pPr>
        <w:shd w:val="clear" w:color="auto" w:fill="FFFFFF"/>
        <w:spacing w:after="0" w:line="240" w:lineRule="auto"/>
        <w:rPr>
          <w:rFonts w:ascii="Times New Roman" w:hAnsi="Times New Roman"/>
          <w:sz w:val="24"/>
          <w:szCs w:val="24"/>
        </w:rPr>
      </w:pPr>
      <w:r>
        <w:rPr>
          <w:rFonts w:ascii="Times New Roman" w:hAnsi="Times New Roman"/>
          <w:sz w:val="24"/>
          <w:szCs w:val="24"/>
        </w:rPr>
        <w:t>- самостоятельно формировать альтернативные взгляды на проблему,</w:t>
      </w:r>
    </w:p>
    <w:p w:rsidR="00EE3126" w:rsidRPr="0000084D" w:rsidRDefault="00EE3126" w:rsidP="00EE3126">
      <w:pPr>
        <w:shd w:val="clear" w:color="auto" w:fill="FFFFFF"/>
        <w:spacing w:after="0" w:line="240" w:lineRule="auto"/>
        <w:rPr>
          <w:rFonts w:ascii="Times New Roman" w:hAnsi="Times New Roman"/>
          <w:sz w:val="24"/>
          <w:szCs w:val="24"/>
        </w:rPr>
      </w:pPr>
      <w:r>
        <w:rPr>
          <w:rFonts w:ascii="Times New Roman" w:hAnsi="Times New Roman"/>
          <w:sz w:val="24"/>
          <w:szCs w:val="24"/>
        </w:rPr>
        <w:t>- гарантированно придумывать новые идеи и предлагать оригинальные варианты решений проблем.</w:t>
      </w:r>
    </w:p>
    <w:p w:rsidR="00EE3126"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EE3126" w:rsidRPr="00D61DAB"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3.2</w:t>
      </w:r>
      <w:r w:rsidRPr="00D61DAB">
        <w:rPr>
          <w:rFonts w:ascii="Times New Roman" w:hAnsi="Times New Roman"/>
          <w:b/>
          <w:bCs/>
          <w:sz w:val="24"/>
          <w:szCs w:val="24"/>
        </w:rPr>
        <w:t>. Требования к минимальному материально-техническому обеспечению</w:t>
      </w:r>
    </w:p>
    <w:p w:rsidR="00EE3126" w:rsidRPr="00D61DAB"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D61DAB">
        <w:rPr>
          <w:rFonts w:ascii="Times New Roman" w:hAnsi="Times New Roman"/>
          <w:bCs/>
          <w:sz w:val="24"/>
          <w:szCs w:val="24"/>
        </w:rPr>
        <w:t xml:space="preserve">Реализация учебной дисциплины требует наличия учебного кабинета   «Охрана труда» </w:t>
      </w:r>
    </w:p>
    <w:p w:rsidR="00EE3126" w:rsidRPr="00D61DAB"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61DAB">
        <w:rPr>
          <w:rFonts w:ascii="Times New Roman" w:hAnsi="Times New Roman"/>
          <w:bCs/>
          <w:sz w:val="24"/>
          <w:szCs w:val="24"/>
        </w:rPr>
        <w:t>Оборудование учебного кабинета: Комплект плакатов, нормативно – правовая литература,  учебная литература,   учебно-методические пособия, раздаточный материал.</w:t>
      </w:r>
    </w:p>
    <w:p w:rsidR="00EE3126" w:rsidRPr="00D61DAB"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61DAB">
        <w:rPr>
          <w:rFonts w:ascii="Times New Roman" w:hAnsi="Times New Roman"/>
          <w:bCs/>
          <w:sz w:val="24"/>
          <w:szCs w:val="24"/>
        </w:rPr>
        <w:t>Технические средства обучения:  Компьютер, видеопроектор,  экран. Тренажеры для оказания первой медицинской помощи.</w:t>
      </w:r>
    </w:p>
    <w:p w:rsidR="00EE3126" w:rsidRDefault="00EE3126" w:rsidP="00EE31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hAnsi="Times New Roman" w:cs="Times New Roman"/>
          <w:bCs w:val="0"/>
          <w:sz w:val="24"/>
          <w:szCs w:val="24"/>
        </w:rPr>
      </w:pPr>
    </w:p>
    <w:p w:rsidR="00EE3126" w:rsidRPr="00D61DAB" w:rsidRDefault="00EE3126" w:rsidP="00EE31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hAnsi="Times New Roman" w:cs="Times New Roman"/>
          <w:bCs w:val="0"/>
          <w:sz w:val="24"/>
          <w:szCs w:val="24"/>
        </w:rPr>
      </w:pPr>
      <w:r>
        <w:rPr>
          <w:rFonts w:ascii="Times New Roman" w:hAnsi="Times New Roman" w:cs="Times New Roman"/>
          <w:bCs w:val="0"/>
          <w:sz w:val="24"/>
          <w:szCs w:val="24"/>
        </w:rPr>
        <w:t>3.3</w:t>
      </w:r>
      <w:r w:rsidRPr="00D61DAB">
        <w:rPr>
          <w:rFonts w:ascii="Times New Roman" w:hAnsi="Times New Roman" w:cs="Times New Roman"/>
          <w:bCs w:val="0"/>
          <w:sz w:val="24"/>
          <w:szCs w:val="24"/>
        </w:rPr>
        <w:t>. Информационное обеспечение обучения</w:t>
      </w:r>
    </w:p>
    <w:p w:rsidR="00EE3126" w:rsidRPr="00D61DAB" w:rsidRDefault="00EE3126" w:rsidP="00EE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61DAB">
        <w:rPr>
          <w:rFonts w:ascii="Times New Roman" w:hAnsi="Times New Roman"/>
          <w:b/>
          <w:bCs/>
          <w:sz w:val="24"/>
          <w:szCs w:val="24"/>
        </w:rPr>
        <w:t xml:space="preserve">Перечень рекомендуемых учебных изданий, Интернет-ресурсы. </w:t>
      </w:r>
    </w:p>
    <w:p w:rsidR="00EE3126" w:rsidRPr="00D61DAB" w:rsidRDefault="00EE3126" w:rsidP="00EE3126">
      <w:pPr>
        <w:spacing w:after="0" w:line="240" w:lineRule="auto"/>
        <w:rPr>
          <w:rFonts w:ascii="Times New Roman" w:hAnsi="Times New Roman"/>
          <w:b/>
          <w:sz w:val="24"/>
          <w:szCs w:val="24"/>
        </w:rPr>
      </w:pPr>
      <w:r w:rsidRPr="00D61DAB">
        <w:rPr>
          <w:rFonts w:ascii="Times New Roman" w:hAnsi="Times New Roman"/>
          <w:b/>
          <w:sz w:val="24"/>
          <w:szCs w:val="24"/>
        </w:rPr>
        <w:t xml:space="preserve">Основные источники: </w:t>
      </w:r>
    </w:p>
    <w:p w:rsidR="00EE3126" w:rsidRPr="00D61DAB" w:rsidRDefault="00EE3126" w:rsidP="00EE3126">
      <w:pPr>
        <w:spacing w:after="0" w:line="240" w:lineRule="auto"/>
        <w:rPr>
          <w:rFonts w:ascii="Times New Roman" w:hAnsi="Times New Roman"/>
          <w:color w:val="000000"/>
          <w:sz w:val="24"/>
          <w:szCs w:val="24"/>
        </w:rPr>
      </w:pPr>
      <w:r w:rsidRPr="00D61DAB">
        <w:rPr>
          <w:rFonts w:ascii="Times New Roman" w:hAnsi="Times New Roman"/>
          <w:bCs/>
          <w:sz w:val="24"/>
          <w:szCs w:val="24"/>
        </w:rPr>
        <w:t xml:space="preserve">1.В.А. Девясилов Охрана труда   Москва </w:t>
      </w:r>
      <w:r w:rsidRPr="00D61DAB">
        <w:rPr>
          <w:rFonts w:ascii="Times New Roman" w:hAnsi="Times New Roman"/>
          <w:color w:val="000000"/>
          <w:sz w:val="24"/>
          <w:szCs w:val="24"/>
        </w:rPr>
        <w:t>' ФОРУМ-ИНФРА-М 2011</w:t>
      </w:r>
    </w:p>
    <w:p w:rsidR="00EE3126" w:rsidRPr="00D61DAB" w:rsidRDefault="00EE3126" w:rsidP="00EE3126">
      <w:pPr>
        <w:tabs>
          <w:tab w:val="left" w:pos="3119"/>
        </w:tabs>
        <w:spacing w:after="0" w:line="240" w:lineRule="auto"/>
        <w:rPr>
          <w:rFonts w:ascii="Times New Roman" w:hAnsi="Times New Roman"/>
          <w:color w:val="000000"/>
          <w:sz w:val="24"/>
          <w:szCs w:val="24"/>
        </w:rPr>
      </w:pPr>
      <w:r w:rsidRPr="00D61DAB">
        <w:rPr>
          <w:rFonts w:ascii="Times New Roman" w:hAnsi="Times New Roman"/>
          <w:color w:val="000000"/>
          <w:sz w:val="24"/>
          <w:szCs w:val="24"/>
        </w:rPr>
        <w:t xml:space="preserve">2.Куликов О.Н., Ролин Е.И. Охрана труда в  торговле   2012 </w:t>
      </w:r>
    </w:p>
    <w:p w:rsidR="00EE3126" w:rsidRPr="00EE3126" w:rsidRDefault="00EE3126" w:rsidP="00EE3126">
      <w:pPr>
        <w:tabs>
          <w:tab w:val="left" w:pos="3119"/>
        </w:tabs>
        <w:spacing w:after="0" w:line="240" w:lineRule="auto"/>
        <w:rPr>
          <w:rFonts w:ascii="Times New Roman" w:hAnsi="Times New Roman"/>
          <w:color w:val="000000"/>
          <w:sz w:val="24"/>
          <w:szCs w:val="24"/>
        </w:rPr>
      </w:pPr>
      <w:r w:rsidRPr="00D61DAB">
        <w:rPr>
          <w:rFonts w:ascii="Times New Roman" w:hAnsi="Times New Roman"/>
          <w:color w:val="000000"/>
          <w:sz w:val="24"/>
          <w:szCs w:val="24"/>
        </w:rPr>
        <w:t>3.ПрофОбрИзда</w:t>
      </w:r>
      <w:r>
        <w:rPr>
          <w:rFonts w:ascii="Times New Roman" w:hAnsi="Times New Roman"/>
          <w:color w:val="000000"/>
          <w:sz w:val="24"/>
          <w:szCs w:val="24"/>
        </w:rPr>
        <w:t>, ИЦ «Академия» 2004,2006, 2007</w:t>
      </w:r>
    </w:p>
    <w:p w:rsidR="00EE3126" w:rsidRDefault="00EE3126" w:rsidP="00EE3126">
      <w:pPr>
        <w:tabs>
          <w:tab w:val="left" w:pos="3119"/>
        </w:tabs>
        <w:spacing w:after="0" w:line="240" w:lineRule="auto"/>
        <w:rPr>
          <w:rFonts w:ascii="Times New Roman" w:hAnsi="Times New Roman"/>
          <w:b/>
          <w:bCs/>
          <w:color w:val="000000"/>
          <w:sz w:val="24"/>
          <w:szCs w:val="24"/>
        </w:rPr>
      </w:pPr>
    </w:p>
    <w:p w:rsidR="00EE3126" w:rsidRPr="00D61DAB" w:rsidRDefault="00EE3126" w:rsidP="00EE3126">
      <w:pPr>
        <w:tabs>
          <w:tab w:val="left" w:pos="3119"/>
        </w:tabs>
        <w:spacing w:after="0" w:line="240" w:lineRule="auto"/>
        <w:rPr>
          <w:rFonts w:ascii="Times New Roman" w:hAnsi="Times New Roman"/>
          <w:b/>
          <w:bCs/>
          <w:color w:val="000000"/>
          <w:sz w:val="24"/>
          <w:szCs w:val="24"/>
        </w:rPr>
      </w:pPr>
      <w:r w:rsidRPr="00D61DAB">
        <w:rPr>
          <w:rFonts w:ascii="Times New Roman" w:hAnsi="Times New Roman"/>
          <w:b/>
          <w:bCs/>
          <w:color w:val="000000"/>
          <w:sz w:val="24"/>
          <w:szCs w:val="24"/>
        </w:rPr>
        <w:t>Дополнительные источники</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color w:val="000000"/>
          <w:sz w:val="24"/>
          <w:szCs w:val="24"/>
        </w:rPr>
        <w:t>1.</w:t>
      </w:r>
      <w:r w:rsidRPr="00D61DAB">
        <w:rPr>
          <w:rFonts w:ascii="Times New Roman" w:hAnsi="Times New Roman"/>
          <w:iCs/>
          <w:sz w:val="24"/>
          <w:szCs w:val="24"/>
        </w:rPr>
        <w:t>Конституция Российской Федерации.</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iCs/>
          <w:sz w:val="24"/>
          <w:szCs w:val="24"/>
        </w:rPr>
        <w:t>2.Трудовой кодекс Российской Федерации.</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iCs/>
          <w:sz w:val="24"/>
          <w:szCs w:val="24"/>
        </w:rPr>
        <w:t>3.Общероссийский классификатор профессий рабочих, должностей служащих и тарифных разрядов ОК 016-94. (Постановление Госстандарта России от 26.12.1994 № 367).</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iCs/>
          <w:sz w:val="24"/>
          <w:szCs w:val="24"/>
        </w:rPr>
        <w:t>4.Постановление Минтруда РФ «Об утверждении инструкции по заполнению трудовых книжек». от 10.10.2003 № 69.</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sz w:val="24"/>
          <w:szCs w:val="24"/>
        </w:rPr>
        <w:t>5.Закон Алтайского края «О социальном партнерстве в Алтайском крае» от 14.06.2007 N 55-ЗС.</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iCs/>
          <w:sz w:val="24"/>
          <w:szCs w:val="24"/>
        </w:rPr>
        <w:t xml:space="preserve">6.Постановление Госкомтруда СССР и Секретариата ВЦСПС «Об утверждении типового Положения об оценке условий труда на рабочих местах и порядке применения отраслевых </w:t>
      </w:r>
      <w:r w:rsidRPr="00D61DAB">
        <w:rPr>
          <w:rFonts w:ascii="Times New Roman" w:hAnsi="Times New Roman"/>
          <w:iCs/>
          <w:sz w:val="24"/>
          <w:szCs w:val="24"/>
        </w:rPr>
        <w:lastRenderedPageBreak/>
        <w:t>перечней работ, на которых могут устанавливаться доплаты рабочим за условия труда» от 03.10.1986 №387/22-78.</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sz w:val="24"/>
          <w:szCs w:val="24"/>
        </w:rPr>
        <w:t>7.Постановление Правительства РФ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 от 20.11.2008 N 870.</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sz w:val="24"/>
          <w:szCs w:val="24"/>
        </w:rPr>
        <w:t>8.Приказ Минздравсоцразвития РФ «Об утверждении Порядка проведения аттестации рабочих мест по условиям труда» от 31.08.2007 N 569.</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iCs/>
          <w:sz w:val="24"/>
          <w:szCs w:val="24"/>
        </w:rPr>
        <w:t xml:space="preserve">9.Руководство Р 2.2.2006-05 «Руководство по гигиенической оценке факторов </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iCs/>
          <w:sz w:val="24"/>
          <w:szCs w:val="24"/>
        </w:rPr>
        <w:t>рабочей среды и трудового процесса. Критерии и классификация условий труда».</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iCs/>
          <w:sz w:val="24"/>
          <w:szCs w:val="24"/>
        </w:rPr>
        <w:t xml:space="preserve">10. </w:t>
      </w:r>
      <w:r w:rsidRPr="00D61DAB">
        <w:rPr>
          <w:rFonts w:ascii="Times New Roman" w:hAnsi="Times New Roman"/>
          <w:sz w:val="24"/>
          <w:szCs w:val="24"/>
        </w:rPr>
        <w:t>«Оценка травмобезопасности рабочих мест для целей их аттестации по условиям труда. Методические указания» (утв. Минтрудом РФ 30.07.1999 N МУ ОТ РМ 02-99).</w:t>
      </w:r>
    </w:p>
    <w:p w:rsidR="00EE3126" w:rsidRPr="00D61DAB" w:rsidRDefault="00EE3126" w:rsidP="00EE3126">
      <w:pPr>
        <w:tabs>
          <w:tab w:val="left" w:pos="3119"/>
        </w:tabs>
        <w:spacing w:after="0" w:line="240" w:lineRule="auto"/>
        <w:rPr>
          <w:rFonts w:ascii="Times New Roman" w:hAnsi="Times New Roman"/>
          <w:sz w:val="24"/>
          <w:szCs w:val="24"/>
        </w:rPr>
      </w:pPr>
      <w:r w:rsidRPr="00D61DAB">
        <w:rPr>
          <w:rFonts w:ascii="Times New Roman" w:hAnsi="Times New Roman"/>
          <w:iCs/>
          <w:sz w:val="24"/>
          <w:szCs w:val="24"/>
        </w:rPr>
        <w:t xml:space="preserve">11. </w:t>
      </w:r>
      <w:r w:rsidRPr="00D61DAB">
        <w:rPr>
          <w:rFonts w:ascii="Times New Roman" w:hAnsi="Times New Roman"/>
          <w:sz w:val="24"/>
          <w:szCs w:val="24"/>
        </w:rPr>
        <w:t>Приказ Минздравсоцразвития РФ «Об утверждении Межотраслевых правил обеспечения работников специальной одеждой, специальной обувью и другими средствами индивидуальной защиты» от 01.06.2009 N 290н (ред. от 27.01.2010).</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sz w:val="24"/>
          <w:szCs w:val="24"/>
        </w:rPr>
        <w:t>12.</w:t>
      </w:r>
      <w:r w:rsidRPr="00D61DAB">
        <w:rPr>
          <w:rFonts w:ascii="Times New Roman" w:hAnsi="Times New Roman"/>
          <w:iCs/>
          <w:sz w:val="24"/>
          <w:szCs w:val="24"/>
        </w:rPr>
        <w:t xml:space="preserve"> Постановления Минтруда РФ «Об утверждении типовых отраслевых норм бесплатной выдачи работникам специальной одежды, специальной обуви и других средств индивидуальной защиты» от 08.12.1997 № 61; от 16.12.1997 № 63; от 25.121997 № 66; от 20.12.1997 № 67; от 29.12.1997 № 68; от 22.07.1999 № 25; от 30.08.2000 № 63.</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iCs/>
          <w:sz w:val="24"/>
          <w:szCs w:val="24"/>
        </w:rPr>
        <w:t>13. ГОСТ 12.0.003-74 «Опасные и вредные производственные факторы. Классификация».</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iCs/>
          <w:sz w:val="24"/>
          <w:szCs w:val="24"/>
        </w:rPr>
        <w:t>14. «Инструкция по применению и испытанию средств защиты, используемых в электроустановках». Утверждена приказом Минэнерго РФ от 30.06.2003 № 261.</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iCs/>
          <w:sz w:val="24"/>
          <w:szCs w:val="24"/>
        </w:rPr>
        <w:t>15. ПОТ 14000-005-98 «Положение. Работы с повышенной опасностью. Организация проведения».</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iCs/>
          <w:sz w:val="24"/>
          <w:szCs w:val="24"/>
        </w:rPr>
        <w:t>16. ППБ 01-03 «Правила пожарной безопасности в Российской Федерации».</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iCs/>
          <w:sz w:val="24"/>
          <w:szCs w:val="24"/>
        </w:rPr>
        <w:t>17. Первая медицинская, экстренная реанимационная помощь пострадавшим при работах на энергетических объектах (Инструкция. – М.: Стрижев. 1994. 96 с.).</w:t>
      </w:r>
    </w:p>
    <w:p w:rsidR="00EE3126" w:rsidRPr="00D61DAB"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iCs/>
          <w:sz w:val="24"/>
          <w:szCs w:val="24"/>
        </w:rPr>
        <w:t>18. Постановление Правительства РФ «Об утверждении перечня тяжелых работ и работ с вредными или опасными условиями труда, при выполнении   которых запрещается применение труда женщин» от 25.02.2000 № 162.</w:t>
      </w:r>
    </w:p>
    <w:p w:rsidR="00EE3126" w:rsidRPr="0000084D" w:rsidRDefault="00EE3126" w:rsidP="00EE3126">
      <w:pPr>
        <w:tabs>
          <w:tab w:val="left" w:pos="3119"/>
        </w:tabs>
        <w:spacing w:after="0" w:line="240" w:lineRule="auto"/>
        <w:rPr>
          <w:rFonts w:ascii="Times New Roman" w:hAnsi="Times New Roman"/>
          <w:iCs/>
          <w:sz w:val="24"/>
          <w:szCs w:val="24"/>
        </w:rPr>
      </w:pPr>
      <w:r w:rsidRPr="00D61DAB">
        <w:rPr>
          <w:rFonts w:ascii="Times New Roman" w:hAnsi="Times New Roman"/>
          <w:iCs/>
          <w:sz w:val="24"/>
          <w:szCs w:val="24"/>
        </w:rPr>
        <w:t xml:space="preserve">19.Постановление Минтруда РФ «Об утверждении норм предельно допустимых нагрузок для лиц моложе восемнадцати лет при подъеме и перемещении тяжестей вручную» от 07.04.1999 № </w:t>
      </w:r>
    </w:p>
    <w:p w:rsidR="00EE3126" w:rsidRDefault="00EE3126" w:rsidP="00EE3126">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EE3126" w:rsidRPr="0000084D" w:rsidRDefault="00EE3126" w:rsidP="00EE3126">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61DAB">
        <w:rPr>
          <w:rFonts w:ascii="Times New Roman" w:hAnsi="Times New Roman"/>
          <w:b/>
          <w:sz w:val="24"/>
          <w:szCs w:val="24"/>
        </w:rPr>
        <w:t>Журнал</w:t>
      </w:r>
      <w:r w:rsidRPr="00D61DAB">
        <w:rPr>
          <w:rFonts w:ascii="Times New Roman" w:hAnsi="Times New Roman"/>
          <w:bCs/>
          <w:sz w:val="24"/>
          <w:szCs w:val="24"/>
        </w:rPr>
        <w:t xml:space="preserve"> «Охрана труда и социальное страхование»</w:t>
      </w:r>
    </w:p>
    <w:p w:rsidR="00EE3126" w:rsidRDefault="00EE3126" w:rsidP="00EE3126">
      <w:pPr>
        <w:spacing w:after="0" w:line="240" w:lineRule="auto"/>
        <w:rPr>
          <w:rFonts w:ascii="Times New Roman" w:hAnsi="Times New Roman"/>
          <w:b/>
          <w:sz w:val="24"/>
          <w:szCs w:val="24"/>
        </w:rPr>
      </w:pPr>
    </w:p>
    <w:p w:rsidR="00EE3126" w:rsidRPr="00D61DAB" w:rsidRDefault="00EE3126" w:rsidP="00EE3126">
      <w:pPr>
        <w:spacing w:after="0" w:line="240" w:lineRule="auto"/>
        <w:rPr>
          <w:rFonts w:ascii="Times New Roman" w:hAnsi="Times New Roman"/>
          <w:b/>
          <w:sz w:val="24"/>
          <w:szCs w:val="24"/>
        </w:rPr>
      </w:pPr>
      <w:r w:rsidRPr="00D61DAB">
        <w:rPr>
          <w:rFonts w:ascii="Times New Roman" w:hAnsi="Times New Roman"/>
          <w:b/>
          <w:sz w:val="24"/>
          <w:szCs w:val="24"/>
        </w:rPr>
        <w:t xml:space="preserve">Интернет-ресурсы </w:t>
      </w:r>
    </w:p>
    <w:p w:rsidR="00EE3126" w:rsidRPr="00D61DAB" w:rsidRDefault="00CB7C09" w:rsidP="00EE3126">
      <w:pPr>
        <w:spacing w:after="0" w:line="240" w:lineRule="auto"/>
        <w:rPr>
          <w:rFonts w:ascii="Times New Roman" w:hAnsi="Times New Roman"/>
          <w:sz w:val="24"/>
          <w:szCs w:val="24"/>
        </w:rPr>
      </w:pPr>
      <w:hyperlink w:history="1">
        <w:r w:rsidR="00EE3126" w:rsidRPr="00D61DAB">
          <w:rPr>
            <w:rStyle w:val="a6"/>
            <w:rFonts w:ascii="Times New Roman" w:hAnsi="Times New Roman"/>
            <w:sz w:val="24"/>
            <w:szCs w:val="24"/>
            <w:lang w:val="en-US"/>
          </w:rPr>
          <w:t>www</w:t>
        </w:r>
        <w:r w:rsidR="00EE3126" w:rsidRPr="00D61DAB">
          <w:rPr>
            <w:rStyle w:val="a6"/>
            <w:rFonts w:ascii="Times New Roman" w:hAnsi="Times New Roman"/>
            <w:sz w:val="24"/>
            <w:szCs w:val="24"/>
          </w:rPr>
          <w:t>.</w:t>
        </w:r>
        <w:r w:rsidR="00EE3126" w:rsidRPr="00D61DAB">
          <w:rPr>
            <w:rStyle w:val="a6"/>
            <w:rFonts w:ascii="Times New Roman" w:hAnsi="Times New Roman"/>
            <w:sz w:val="24"/>
            <w:szCs w:val="24"/>
            <w:lang w:val="en-US"/>
          </w:rPr>
          <w:t>lib</w:t>
        </w:r>
        <w:r w:rsidR="00EE3126" w:rsidRPr="00D61DAB">
          <w:rPr>
            <w:rStyle w:val="a6"/>
            <w:rFonts w:ascii="Times New Roman" w:hAnsi="Times New Roman"/>
            <w:sz w:val="24"/>
            <w:szCs w:val="24"/>
          </w:rPr>
          <w:t>.</w:t>
        </w:r>
        <w:r w:rsidR="00EE3126" w:rsidRPr="00D61DAB">
          <w:rPr>
            <w:rStyle w:val="a6"/>
            <w:rFonts w:ascii="Times New Roman" w:hAnsi="Times New Roman"/>
            <w:sz w:val="24"/>
            <w:szCs w:val="24"/>
            <w:lang w:val="en-US"/>
          </w:rPr>
          <w:t>ru</w:t>
        </w:r>
        <w:r w:rsidR="00EE3126" w:rsidRPr="00D61DAB">
          <w:rPr>
            <w:rStyle w:val="a6"/>
            <w:rFonts w:ascii="Times New Roman" w:hAnsi="Times New Roman"/>
            <w:sz w:val="24"/>
            <w:szCs w:val="24"/>
          </w:rPr>
          <w:t xml:space="preserve">   -</w:t>
        </w:r>
      </w:hyperlink>
      <w:r w:rsidR="00EE3126" w:rsidRPr="00D61DAB">
        <w:rPr>
          <w:rFonts w:ascii="Times New Roman" w:hAnsi="Times New Roman"/>
          <w:sz w:val="24"/>
          <w:szCs w:val="24"/>
        </w:rPr>
        <w:t xml:space="preserve">   Библиотека М. Мошкова – самая крупная в Рунете библиотека электронных книг по всем направлениям науки и образования.</w:t>
      </w:r>
    </w:p>
    <w:p w:rsidR="00EE3126" w:rsidRPr="00D61DAB" w:rsidRDefault="00CB7C09" w:rsidP="00EE3126">
      <w:pPr>
        <w:spacing w:after="0" w:line="240" w:lineRule="auto"/>
        <w:rPr>
          <w:rFonts w:ascii="Times New Roman" w:hAnsi="Times New Roman"/>
          <w:sz w:val="24"/>
          <w:szCs w:val="24"/>
        </w:rPr>
      </w:pPr>
      <w:hyperlink r:id="rId10" w:history="1">
        <w:r w:rsidR="00EE3126" w:rsidRPr="00D61DAB">
          <w:rPr>
            <w:rStyle w:val="a6"/>
            <w:rFonts w:ascii="Times New Roman" w:hAnsi="Times New Roman"/>
            <w:sz w:val="24"/>
            <w:szCs w:val="24"/>
            <w:lang w:val="en-US"/>
          </w:rPr>
          <w:t>www</w:t>
        </w:r>
        <w:r w:rsidR="00EE3126" w:rsidRPr="00D61DAB">
          <w:rPr>
            <w:rStyle w:val="a6"/>
            <w:rFonts w:ascii="Times New Roman" w:hAnsi="Times New Roman"/>
            <w:sz w:val="24"/>
            <w:szCs w:val="24"/>
          </w:rPr>
          <w:t>.</w:t>
        </w:r>
        <w:r w:rsidR="00EE3126" w:rsidRPr="00D61DAB">
          <w:rPr>
            <w:rStyle w:val="a6"/>
            <w:rFonts w:ascii="Times New Roman" w:hAnsi="Times New Roman"/>
            <w:sz w:val="24"/>
            <w:szCs w:val="24"/>
            <w:lang w:val="en-US"/>
          </w:rPr>
          <w:t>books</w:t>
        </w:r>
        <w:r w:rsidR="00EE3126" w:rsidRPr="00D61DAB">
          <w:rPr>
            <w:rStyle w:val="a6"/>
            <w:rFonts w:ascii="Times New Roman" w:hAnsi="Times New Roman"/>
            <w:sz w:val="24"/>
            <w:szCs w:val="24"/>
          </w:rPr>
          <w:t>.</w:t>
        </w:r>
        <w:r w:rsidR="00EE3126" w:rsidRPr="00D61DAB">
          <w:rPr>
            <w:rStyle w:val="a6"/>
            <w:rFonts w:ascii="Times New Roman" w:hAnsi="Times New Roman"/>
            <w:sz w:val="24"/>
            <w:szCs w:val="24"/>
            <w:lang w:val="en-US"/>
          </w:rPr>
          <w:t>myweb</w:t>
        </w:r>
        <w:r w:rsidR="00EE3126" w:rsidRPr="00D61DAB">
          <w:rPr>
            <w:rStyle w:val="a6"/>
            <w:rFonts w:ascii="Times New Roman" w:hAnsi="Times New Roman"/>
            <w:sz w:val="24"/>
            <w:szCs w:val="24"/>
          </w:rPr>
          <w:t>.</w:t>
        </w:r>
        <w:r w:rsidR="00EE3126" w:rsidRPr="00D61DAB">
          <w:rPr>
            <w:rStyle w:val="a6"/>
            <w:rFonts w:ascii="Times New Roman" w:hAnsi="Times New Roman"/>
            <w:sz w:val="24"/>
            <w:szCs w:val="24"/>
            <w:lang w:val="en-US"/>
          </w:rPr>
          <w:t>ru</w:t>
        </w:r>
      </w:hyperlink>
      <w:r w:rsidR="00EE3126" w:rsidRPr="00D61DAB">
        <w:rPr>
          <w:rFonts w:ascii="Times New Roman" w:hAnsi="Times New Roman"/>
          <w:sz w:val="24"/>
          <w:szCs w:val="24"/>
        </w:rPr>
        <w:t xml:space="preserve">   - Содержит около 9000 электронных изданий по 28 разделам</w:t>
      </w:r>
    </w:p>
    <w:p w:rsidR="00EE3126" w:rsidRPr="00D61DAB" w:rsidRDefault="00CB7C09" w:rsidP="00EE3126">
      <w:pPr>
        <w:spacing w:after="0" w:line="240" w:lineRule="auto"/>
        <w:rPr>
          <w:rFonts w:ascii="Times New Roman" w:hAnsi="Times New Roman"/>
          <w:sz w:val="24"/>
          <w:szCs w:val="24"/>
        </w:rPr>
      </w:pPr>
      <w:hyperlink r:id="rId11" w:history="1">
        <w:r w:rsidR="00EE3126" w:rsidRPr="00D61DAB">
          <w:rPr>
            <w:rStyle w:val="a6"/>
            <w:rFonts w:ascii="Times New Roman" w:hAnsi="Times New Roman"/>
            <w:sz w:val="24"/>
            <w:szCs w:val="24"/>
            <w:lang w:val="en-US"/>
          </w:rPr>
          <w:t>www</w:t>
        </w:r>
        <w:r w:rsidR="00EE3126" w:rsidRPr="00D61DAB">
          <w:rPr>
            <w:rStyle w:val="a6"/>
            <w:rFonts w:ascii="Times New Roman" w:hAnsi="Times New Roman"/>
            <w:sz w:val="24"/>
            <w:szCs w:val="24"/>
          </w:rPr>
          <w:t>.</w:t>
        </w:r>
        <w:r w:rsidR="00EE3126" w:rsidRPr="00D61DAB">
          <w:rPr>
            <w:rStyle w:val="a6"/>
            <w:rFonts w:ascii="Times New Roman" w:hAnsi="Times New Roman"/>
            <w:sz w:val="24"/>
            <w:szCs w:val="24"/>
            <w:lang w:val="en-US"/>
          </w:rPr>
          <w:t>prozv</w:t>
        </w:r>
        <w:r w:rsidR="00EE3126" w:rsidRPr="00D61DAB">
          <w:rPr>
            <w:rStyle w:val="a6"/>
            <w:rFonts w:ascii="Times New Roman" w:hAnsi="Times New Roman"/>
            <w:sz w:val="24"/>
            <w:szCs w:val="24"/>
          </w:rPr>
          <w:t>.</w:t>
        </w:r>
        <w:r w:rsidR="00EE3126" w:rsidRPr="00D61DAB">
          <w:rPr>
            <w:rStyle w:val="a6"/>
            <w:rFonts w:ascii="Times New Roman" w:hAnsi="Times New Roman"/>
            <w:sz w:val="24"/>
            <w:szCs w:val="24"/>
            <w:lang w:val="en-US"/>
          </w:rPr>
          <w:t>ru</w:t>
        </w:r>
      </w:hyperlink>
      <w:r w:rsidR="00EE3126" w:rsidRPr="00D61DAB">
        <w:rPr>
          <w:rFonts w:ascii="Times New Roman" w:hAnsi="Times New Roman"/>
          <w:sz w:val="24"/>
          <w:szCs w:val="24"/>
        </w:rPr>
        <w:t xml:space="preserve"> - Издательство «Просвещение»</w:t>
      </w:r>
    </w:p>
    <w:p w:rsidR="00EE3126" w:rsidRDefault="00EE3126" w:rsidP="00EE31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hAnsi="Times New Roman" w:cs="Times New Roman"/>
          <w:bCs w:val="0"/>
          <w:caps/>
          <w:sz w:val="24"/>
          <w:szCs w:val="24"/>
        </w:rPr>
      </w:pPr>
    </w:p>
    <w:p w:rsidR="00EE3126" w:rsidRPr="00EE3126" w:rsidRDefault="00EE3126" w:rsidP="00EE3126"/>
    <w:p w:rsidR="00EE3126" w:rsidRDefault="00EE3126" w:rsidP="00EE31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hAnsi="Times New Roman" w:cs="Times New Roman"/>
          <w:bCs w:val="0"/>
          <w:caps/>
          <w:sz w:val="24"/>
          <w:szCs w:val="24"/>
        </w:rPr>
      </w:pPr>
      <w:r w:rsidRPr="00934515">
        <w:rPr>
          <w:rFonts w:ascii="Times New Roman" w:hAnsi="Times New Roman" w:cs="Times New Roman"/>
          <w:bCs w:val="0"/>
          <w:caps/>
          <w:sz w:val="24"/>
          <w:szCs w:val="24"/>
        </w:rPr>
        <w:t>4.Контроль и оценка результатов освоения УЧЕБНОЙ Дисциплины</w:t>
      </w:r>
    </w:p>
    <w:p w:rsidR="00EE3126" w:rsidRPr="00EE3126" w:rsidRDefault="00EE3126" w:rsidP="00EE3126"/>
    <w:p w:rsidR="00EE3126" w:rsidRDefault="00EE3126" w:rsidP="00EE31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cs="Times New Roman"/>
          <w:b w:val="0"/>
          <w:sz w:val="24"/>
          <w:szCs w:val="24"/>
        </w:rPr>
      </w:pPr>
      <w:r w:rsidRPr="00934515">
        <w:rPr>
          <w:rFonts w:ascii="Times New Roman" w:hAnsi="Times New Roman" w:cs="Times New Roman"/>
          <w:b w:val="0"/>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EE3126" w:rsidRPr="00EE3126" w:rsidRDefault="00EE3126" w:rsidP="00EE31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EE3126" w:rsidRPr="00DC0D9A" w:rsidTr="00B32DFB">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EE3126" w:rsidRPr="008E2E96" w:rsidRDefault="00EE3126" w:rsidP="00B32DFB">
            <w:pPr>
              <w:spacing w:after="0" w:line="240" w:lineRule="auto"/>
              <w:jc w:val="center"/>
              <w:rPr>
                <w:rFonts w:ascii="Times New Roman" w:hAnsi="Times New Roman"/>
                <w:b/>
                <w:bCs/>
                <w:sz w:val="20"/>
                <w:szCs w:val="20"/>
              </w:rPr>
            </w:pPr>
            <w:r w:rsidRPr="008E2E96">
              <w:rPr>
                <w:rFonts w:ascii="Times New Roman" w:hAnsi="Times New Roman"/>
                <w:b/>
                <w:bCs/>
                <w:sz w:val="20"/>
                <w:szCs w:val="20"/>
              </w:rPr>
              <w:lastRenderedPageBreak/>
              <w:t>Результаты обучения</w:t>
            </w:r>
          </w:p>
          <w:p w:rsidR="00EE3126" w:rsidRPr="008E2E96" w:rsidRDefault="00EE3126" w:rsidP="00B32DFB">
            <w:pPr>
              <w:spacing w:after="0" w:line="240" w:lineRule="auto"/>
              <w:jc w:val="center"/>
              <w:rPr>
                <w:rFonts w:ascii="Times New Roman" w:hAnsi="Times New Roman"/>
                <w:b/>
                <w:bCs/>
                <w:sz w:val="20"/>
                <w:szCs w:val="20"/>
              </w:rPr>
            </w:pPr>
            <w:r w:rsidRPr="008E2E96">
              <w:rPr>
                <w:rFonts w:ascii="Times New Roman" w:hAnsi="Times New Roman"/>
                <w:b/>
                <w:bCs/>
                <w:sz w:val="20"/>
                <w:szCs w:val="20"/>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EE3126" w:rsidRPr="008E2E96" w:rsidRDefault="00EE3126" w:rsidP="00B32DFB">
            <w:pPr>
              <w:spacing w:after="0" w:line="240" w:lineRule="auto"/>
              <w:jc w:val="center"/>
              <w:rPr>
                <w:rFonts w:ascii="Times New Roman" w:hAnsi="Times New Roman"/>
                <w:b/>
                <w:bCs/>
                <w:sz w:val="20"/>
                <w:szCs w:val="20"/>
              </w:rPr>
            </w:pPr>
            <w:r w:rsidRPr="008E2E96">
              <w:rPr>
                <w:rFonts w:ascii="Times New Roman" w:hAnsi="Times New Roman"/>
                <w:b/>
                <w:sz w:val="20"/>
                <w:szCs w:val="20"/>
              </w:rPr>
              <w:t xml:space="preserve">Формы и методы контроля и оценки результатов обучения </w:t>
            </w:r>
          </w:p>
        </w:tc>
      </w:tr>
      <w:tr w:rsidR="00EE3126" w:rsidRPr="00DC0D9A" w:rsidTr="00B32DFB">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EE3126" w:rsidRPr="008E2E96" w:rsidRDefault="00EE3126" w:rsidP="00B32DFB">
            <w:pPr>
              <w:spacing w:after="0" w:line="240" w:lineRule="auto"/>
              <w:rPr>
                <w:rFonts w:ascii="Times New Roman" w:hAnsi="Times New Roman"/>
                <w:b/>
                <w:bCs/>
                <w:sz w:val="20"/>
                <w:szCs w:val="20"/>
              </w:rPr>
            </w:pPr>
            <w:r w:rsidRPr="008E2E96">
              <w:rPr>
                <w:rFonts w:ascii="Times New Roman" w:hAnsi="Times New Roman"/>
                <w:b/>
                <w:bCs/>
                <w:sz w:val="20"/>
                <w:szCs w:val="20"/>
              </w:rPr>
              <w:t>Умения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EE3126" w:rsidRPr="008E2E96" w:rsidRDefault="00EE3126" w:rsidP="00B32DFB">
            <w:pPr>
              <w:spacing w:after="0" w:line="240" w:lineRule="auto"/>
              <w:jc w:val="center"/>
              <w:rPr>
                <w:rFonts w:ascii="Times New Roman" w:hAnsi="Times New Roman"/>
                <w:b/>
                <w:sz w:val="20"/>
                <w:szCs w:val="20"/>
              </w:rPr>
            </w:pPr>
          </w:p>
        </w:tc>
      </w:tr>
      <w:tr w:rsidR="00EE3126" w:rsidRPr="00DC0D9A" w:rsidTr="00B32DFB">
        <w:tc>
          <w:tcPr>
            <w:tcW w:w="4608" w:type="dxa"/>
            <w:tcBorders>
              <w:top w:val="single" w:sz="4" w:space="0" w:color="auto"/>
              <w:left w:val="single" w:sz="4" w:space="0" w:color="auto"/>
              <w:bottom w:val="single" w:sz="4" w:space="0" w:color="auto"/>
              <w:right w:val="single" w:sz="4" w:space="0" w:color="auto"/>
            </w:tcBorders>
            <w:shd w:val="clear" w:color="auto" w:fill="auto"/>
          </w:tcPr>
          <w:p w:rsidR="00EE3126" w:rsidRPr="008E2E96"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8E2E96">
              <w:rPr>
                <w:rFonts w:ascii="Times New Roman" w:hAnsi="Times New Roman"/>
                <w:sz w:val="20"/>
                <w:szCs w:val="20"/>
              </w:rPr>
              <w:t xml:space="preserve">Применять  инструкции и положения  государственного санитарного надзора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EE3126" w:rsidRPr="008E2E96" w:rsidRDefault="00EE3126" w:rsidP="00B32DFB">
            <w:pPr>
              <w:spacing w:after="0" w:line="240" w:lineRule="auto"/>
              <w:jc w:val="both"/>
              <w:rPr>
                <w:rFonts w:ascii="Times New Roman" w:hAnsi="Times New Roman"/>
                <w:bCs/>
                <w:sz w:val="20"/>
                <w:szCs w:val="20"/>
              </w:rPr>
            </w:pPr>
            <w:r w:rsidRPr="008E2E96">
              <w:rPr>
                <w:rFonts w:ascii="Times New Roman" w:hAnsi="Times New Roman"/>
                <w:bCs/>
                <w:sz w:val="20"/>
                <w:szCs w:val="20"/>
              </w:rPr>
              <w:t>Тестирование, контрольная работа, домашняя работа</w:t>
            </w:r>
          </w:p>
        </w:tc>
      </w:tr>
      <w:tr w:rsidR="00EE3126" w:rsidRPr="00DC0D9A" w:rsidTr="00B32DFB">
        <w:tc>
          <w:tcPr>
            <w:tcW w:w="4608" w:type="dxa"/>
            <w:tcBorders>
              <w:top w:val="single" w:sz="4" w:space="0" w:color="auto"/>
              <w:left w:val="single" w:sz="4" w:space="0" w:color="auto"/>
              <w:bottom w:val="single" w:sz="4" w:space="0" w:color="auto"/>
              <w:right w:val="single" w:sz="4" w:space="0" w:color="auto"/>
            </w:tcBorders>
            <w:shd w:val="clear" w:color="auto" w:fill="auto"/>
          </w:tcPr>
          <w:p w:rsidR="00EE3126" w:rsidRPr="008E2E96"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8E2E96">
              <w:rPr>
                <w:rFonts w:ascii="Times New Roman" w:hAnsi="Times New Roman"/>
                <w:sz w:val="20"/>
                <w:szCs w:val="20"/>
              </w:rPr>
              <w:t>Правильно организовывать рабочее место и технологический процесс  продажи товаров.</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EE3126" w:rsidRPr="008E2E96" w:rsidRDefault="00EE3126" w:rsidP="00B32DFB">
            <w:pPr>
              <w:spacing w:after="0" w:line="240" w:lineRule="auto"/>
              <w:jc w:val="both"/>
              <w:rPr>
                <w:rFonts w:ascii="Times New Roman" w:hAnsi="Times New Roman"/>
                <w:bCs/>
                <w:sz w:val="20"/>
                <w:szCs w:val="20"/>
              </w:rPr>
            </w:pPr>
            <w:r w:rsidRPr="008E2E96">
              <w:rPr>
                <w:rFonts w:ascii="Times New Roman" w:hAnsi="Times New Roman"/>
                <w:bCs/>
                <w:sz w:val="20"/>
                <w:szCs w:val="20"/>
              </w:rPr>
              <w:t xml:space="preserve">Практическая работа </w:t>
            </w:r>
          </w:p>
        </w:tc>
      </w:tr>
      <w:tr w:rsidR="00EE3126" w:rsidRPr="00DC0D9A" w:rsidTr="00B32DFB">
        <w:tc>
          <w:tcPr>
            <w:tcW w:w="4608" w:type="dxa"/>
            <w:tcBorders>
              <w:top w:val="single" w:sz="4" w:space="0" w:color="auto"/>
              <w:left w:val="single" w:sz="4" w:space="0" w:color="auto"/>
              <w:bottom w:val="single" w:sz="4" w:space="0" w:color="auto"/>
              <w:right w:val="single" w:sz="4" w:space="0" w:color="auto"/>
            </w:tcBorders>
            <w:shd w:val="clear" w:color="auto" w:fill="auto"/>
          </w:tcPr>
          <w:p w:rsidR="00EE3126" w:rsidRPr="008E2E96"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8E2E96">
              <w:rPr>
                <w:rFonts w:ascii="Times New Roman" w:hAnsi="Times New Roman"/>
                <w:sz w:val="20"/>
                <w:szCs w:val="20"/>
              </w:rPr>
              <w:t xml:space="preserve">Применять   законодательство по охране труда .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EE3126" w:rsidRPr="008E2E96" w:rsidRDefault="00EE3126" w:rsidP="00B32DFB">
            <w:pPr>
              <w:spacing w:after="0" w:line="240" w:lineRule="auto"/>
              <w:jc w:val="both"/>
              <w:rPr>
                <w:rFonts w:ascii="Times New Roman" w:hAnsi="Times New Roman"/>
                <w:bCs/>
                <w:sz w:val="20"/>
                <w:szCs w:val="20"/>
              </w:rPr>
            </w:pPr>
            <w:r w:rsidRPr="008E2E96">
              <w:rPr>
                <w:rFonts w:ascii="Times New Roman" w:hAnsi="Times New Roman"/>
                <w:bCs/>
                <w:sz w:val="20"/>
                <w:szCs w:val="20"/>
              </w:rPr>
              <w:t>Тестирование , решение практических задач.</w:t>
            </w:r>
          </w:p>
        </w:tc>
      </w:tr>
      <w:tr w:rsidR="00EE3126" w:rsidRPr="00DC0D9A" w:rsidTr="00B32DFB">
        <w:tc>
          <w:tcPr>
            <w:tcW w:w="4608" w:type="dxa"/>
            <w:tcBorders>
              <w:top w:val="single" w:sz="4" w:space="0" w:color="auto"/>
              <w:left w:val="single" w:sz="4" w:space="0" w:color="auto"/>
              <w:bottom w:val="single" w:sz="4" w:space="0" w:color="auto"/>
              <w:right w:val="single" w:sz="4" w:space="0" w:color="auto"/>
            </w:tcBorders>
            <w:shd w:val="clear" w:color="auto" w:fill="auto"/>
          </w:tcPr>
          <w:p w:rsidR="00EE3126" w:rsidRPr="008E2E96"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rPr>
            </w:pPr>
            <w:r w:rsidRPr="008E2E96">
              <w:rPr>
                <w:rFonts w:ascii="Times New Roman" w:hAnsi="Times New Roman"/>
                <w:b/>
                <w:sz w:val="20"/>
                <w:szCs w:val="20"/>
              </w:rPr>
              <w:t>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EE3126" w:rsidRPr="008E2E96" w:rsidRDefault="00EE3126" w:rsidP="00B32DFB">
            <w:pPr>
              <w:spacing w:after="0" w:line="240" w:lineRule="auto"/>
              <w:jc w:val="both"/>
              <w:rPr>
                <w:rFonts w:ascii="Times New Roman" w:hAnsi="Times New Roman"/>
                <w:bCs/>
                <w:sz w:val="20"/>
                <w:szCs w:val="20"/>
              </w:rPr>
            </w:pPr>
          </w:p>
        </w:tc>
      </w:tr>
      <w:tr w:rsidR="00EE3126" w:rsidRPr="00DC0D9A" w:rsidTr="00B32DFB">
        <w:trPr>
          <w:trHeight w:val="1549"/>
        </w:trPr>
        <w:tc>
          <w:tcPr>
            <w:tcW w:w="4608" w:type="dxa"/>
            <w:tcBorders>
              <w:top w:val="single" w:sz="4" w:space="0" w:color="auto"/>
              <w:left w:val="single" w:sz="4" w:space="0" w:color="auto"/>
              <w:bottom w:val="single" w:sz="4" w:space="0" w:color="auto"/>
              <w:right w:val="single" w:sz="4" w:space="0" w:color="auto"/>
            </w:tcBorders>
            <w:shd w:val="clear" w:color="auto" w:fill="auto"/>
          </w:tcPr>
          <w:p w:rsidR="00EE3126" w:rsidRPr="008E2E96" w:rsidRDefault="00EE3126" w:rsidP="00B32DFB">
            <w:pPr>
              <w:spacing w:after="0" w:line="240" w:lineRule="auto"/>
              <w:jc w:val="both"/>
              <w:rPr>
                <w:rFonts w:ascii="Times New Roman" w:hAnsi="Times New Roman"/>
                <w:bCs/>
                <w:i/>
                <w:sz w:val="20"/>
                <w:szCs w:val="20"/>
              </w:rPr>
            </w:pPr>
            <w:r w:rsidRPr="008E2E96">
              <w:rPr>
                <w:rFonts w:ascii="Times New Roman" w:hAnsi="Times New Roman"/>
                <w:sz w:val="20"/>
                <w:szCs w:val="20"/>
              </w:rPr>
              <w:t>Законодательство по охране труда  положения трудового права, (трудовой договор, трудовая книжка ,  распорядок  работы предприятия, коллективный договор, должностная инструкция , инструкция по охране труда  и т. д.), обязанности и ответственность  работников по соблюдению  требований охраны труда.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EE3126" w:rsidRPr="008E2E96" w:rsidRDefault="00EE3126" w:rsidP="00B32DFB">
            <w:pPr>
              <w:spacing w:after="0" w:line="240" w:lineRule="auto"/>
              <w:jc w:val="both"/>
              <w:rPr>
                <w:rFonts w:ascii="Times New Roman" w:hAnsi="Times New Roman"/>
                <w:bCs/>
                <w:sz w:val="20"/>
                <w:szCs w:val="20"/>
              </w:rPr>
            </w:pPr>
            <w:r w:rsidRPr="008E2E96">
              <w:rPr>
                <w:rFonts w:ascii="Times New Roman" w:hAnsi="Times New Roman"/>
                <w:bCs/>
                <w:sz w:val="20"/>
                <w:szCs w:val="20"/>
              </w:rPr>
              <w:t>Контрольная работа, оценка выполнения домашней  работы , устный опрос.</w:t>
            </w:r>
          </w:p>
        </w:tc>
      </w:tr>
      <w:tr w:rsidR="00EE3126" w:rsidRPr="00DC0D9A" w:rsidTr="00B32DFB">
        <w:trPr>
          <w:trHeight w:val="1343"/>
        </w:trPr>
        <w:tc>
          <w:tcPr>
            <w:tcW w:w="4608" w:type="dxa"/>
            <w:tcBorders>
              <w:top w:val="single" w:sz="4" w:space="0" w:color="auto"/>
              <w:left w:val="single" w:sz="4" w:space="0" w:color="auto"/>
              <w:bottom w:val="single" w:sz="4" w:space="0" w:color="auto"/>
              <w:right w:val="single" w:sz="4" w:space="0" w:color="auto"/>
            </w:tcBorders>
            <w:shd w:val="clear" w:color="auto" w:fill="auto"/>
          </w:tcPr>
          <w:p w:rsidR="00EE3126" w:rsidRPr="008E2E96" w:rsidRDefault="00EE3126" w:rsidP="00B32DFB">
            <w:pPr>
              <w:pStyle w:val="3"/>
              <w:spacing w:before="0" w:after="0"/>
              <w:rPr>
                <w:rFonts w:ascii="Times New Roman" w:hAnsi="Times New Roman"/>
                <w:b w:val="0"/>
                <w:sz w:val="20"/>
                <w:szCs w:val="20"/>
              </w:rPr>
            </w:pPr>
            <w:r w:rsidRPr="008E2E96">
              <w:rPr>
                <w:rFonts w:ascii="Times New Roman" w:hAnsi="Times New Roman"/>
                <w:b w:val="0"/>
                <w:sz w:val="20"/>
                <w:szCs w:val="20"/>
              </w:rPr>
              <w:t>Обязанности работодателя  по обеспечению безопасных услови</w:t>
            </w:r>
            <w:r>
              <w:rPr>
                <w:rFonts w:ascii="Times New Roman" w:hAnsi="Times New Roman"/>
                <w:b w:val="0"/>
                <w:sz w:val="20"/>
                <w:szCs w:val="20"/>
              </w:rPr>
              <w:t>й труда, анализ условий труда (</w:t>
            </w:r>
            <w:r w:rsidRPr="008E2E96">
              <w:rPr>
                <w:rFonts w:ascii="Times New Roman" w:hAnsi="Times New Roman"/>
                <w:b w:val="0"/>
                <w:sz w:val="20"/>
                <w:szCs w:val="20"/>
              </w:rPr>
              <w:t>порядок проведения,  показатели при которых  необходимо прекратить работу), разработку и утверждение  инструкций, порядок обучени</w:t>
            </w:r>
            <w:r>
              <w:rPr>
                <w:rFonts w:ascii="Times New Roman" w:hAnsi="Times New Roman"/>
                <w:b w:val="0"/>
                <w:sz w:val="20"/>
                <w:szCs w:val="20"/>
              </w:rPr>
              <w:t xml:space="preserve">я и аттестации по охране труда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EE3126" w:rsidRPr="008E2E96" w:rsidRDefault="00EE3126" w:rsidP="00B32DFB">
            <w:pPr>
              <w:spacing w:after="0" w:line="240" w:lineRule="auto"/>
              <w:jc w:val="both"/>
              <w:rPr>
                <w:rFonts w:ascii="Times New Roman" w:hAnsi="Times New Roman"/>
                <w:bCs/>
                <w:sz w:val="20"/>
                <w:szCs w:val="20"/>
              </w:rPr>
            </w:pPr>
            <w:r w:rsidRPr="008E2E96">
              <w:rPr>
                <w:rFonts w:ascii="Times New Roman" w:hAnsi="Times New Roman"/>
                <w:bCs/>
                <w:sz w:val="20"/>
                <w:szCs w:val="20"/>
              </w:rPr>
              <w:t xml:space="preserve">Тестирование </w:t>
            </w:r>
          </w:p>
        </w:tc>
      </w:tr>
      <w:tr w:rsidR="00EE3126" w:rsidRPr="00DC0D9A" w:rsidTr="00B32DFB">
        <w:trPr>
          <w:trHeight w:val="349"/>
        </w:trPr>
        <w:tc>
          <w:tcPr>
            <w:tcW w:w="4608" w:type="dxa"/>
            <w:tcBorders>
              <w:top w:val="single" w:sz="4" w:space="0" w:color="auto"/>
              <w:left w:val="single" w:sz="4" w:space="0" w:color="auto"/>
              <w:bottom w:val="single" w:sz="4" w:space="0" w:color="auto"/>
              <w:right w:val="single" w:sz="4" w:space="0" w:color="auto"/>
            </w:tcBorders>
            <w:shd w:val="clear" w:color="auto" w:fill="auto"/>
          </w:tcPr>
          <w:p w:rsidR="00EE3126" w:rsidRPr="008E2E96" w:rsidRDefault="00EE3126" w:rsidP="00B32DFB">
            <w:pPr>
              <w:spacing w:after="0" w:line="240" w:lineRule="auto"/>
              <w:rPr>
                <w:rFonts w:ascii="Times New Roman" w:hAnsi="Times New Roman"/>
                <w:b/>
                <w:sz w:val="20"/>
                <w:szCs w:val="20"/>
              </w:rPr>
            </w:pPr>
            <w:r w:rsidRPr="008E2E96">
              <w:rPr>
                <w:rFonts w:ascii="Times New Roman" w:hAnsi="Times New Roman"/>
                <w:sz w:val="20"/>
                <w:szCs w:val="20"/>
              </w:rPr>
              <w:t>Порядок расследования несчастного случая ,профессионального заболевания , возмещение вреда причиненного здоровью работника, уметь оказать первую медицинскую помощь  пострадавшему</w:t>
            </w:r>
          </w:p>
        </w:tc>
        <w:tc>
          <w:tcPr>
            <w:tcW w:w="4860" w:type="dxa"/>
            <w:tcBorders>
              <w:top w:val="single" w:sz="4" w:space="0" w:color="auto"/>
              <w:left w:val="single" w:sz="4" w:space="0" w:color="auto"/>
              <w:right w:val="single" w:sz="4" w:space="0" w:color="auto"/>
            </w:tcBorders>
            <w:shd w:val="clear" w:color="auto" w:fill="auto"/>
          </w:tcPr>
          <w:p w:rsidR="00EE3126" w:rsidRPr="008E2E96" w:rsidRDefault="00EE3126" w:rsidP="00B32DFB">
            <w:pPr>
              <w:spacing w:after="0" w:line="240" w:lineRule="auto"/>
              <w:jc w:val="both"/>
              <w:rPr>
                <w:rFonts w:ascii="Times New Roman" w:hAnsi="Times New Roman"/>
                <w:bCs/>
                <w:sz w:val="20"/>
                <w:szCs w:val="20"/>
              </w:rPr>
            </w:pPr>
            <w:r w:rsidRPr="008E2E96">
              <w:rPr>
                <w:rFonts w:ascii="Times New Roman" w:hAnsi="Times New Roman"/>
                <w:bCs/>
                <w:sz w:val="20"/>
                <w:szCs w:val="20"/>
              </w:rPr>
              <w:t xml:space="preserve">Оценка выполнения практической  работы, устный опрос  </w:t>
            </w:r>
          </w:p>
        </w:tc>
      </w:tr>
      <w:tr w:rsidR="00EE3126" w:rsidRPr="00DC0D9A" w:rsidTr="00B32DFB">
        <w:trPr>
          <w:trHeight w:val="1054"/>
        </w:trPr>
        <w:tc>
          <w:tcPr>
            <w:tcW w:w="4608" w:type="dxa"/>
            <w:tcBorders>
              <w:top w:val="single" w:sz="4" w:space="0" w:color="auto"/>
              <w:left w:val="single" w:sz="4" w:space="0" w:color="auto"/>
              <w:bottom w:val="single" w:sz="4" w:space="0" w:color="auto"/>
              <w:right w:val="single" w:sz="4" w:space="0" w:color="auto"/>
            </w:tcBorders>
            <w:shd w:val="clear" w:color="auto" w:fill="auto"/>
          </w:tcPr>
          <w:p w:rsidR="00EE3126" w:rsidRPr="008E2E96" w:rsidRDefault="00EE3126" w:rsidP="00B32DFB">
            <w:pPr>
              <w:spacing w:after="0" w:line="240" w:lineRule="auto"/>
              <w:rPr>
                <w:rFonts w:ascii="Times New Roman" w:hAnsi="Times New Roman"/>
                <w:sz w:val="20"/>
                <w:szCs w:val="20"/>
              </w:rPr>
            </w:pPr>
            <w:r w:rsidRPr="008E2E96">
              <w:rPr>
                <w:rFonts w:ascii="Times New Roman" w:hAnsi="Times New Roman"/>
                <w:sz w:val="20"/>
                <w:szCs w:val="20"/>
              </w:rPr>
              <w:t>Причины травматизма, способы обеспечения безопасности  на работах с вредными и опасными производственными  факторами, виды  средств индивидуальной и коллективной  защиты , требования  и способы их применения</w:t>
            </w:r>
          </w:p>
        </w:tc>
        <w:tc>
          <w:tcPr>
            <w:tcW w:w="4860" w:type="dxa"/>
            <w:tcBorders>
              <w:left w:val="single" w:sz="4" w:space="0" w:color="auto"/>
              <w:bottom w:val="single" w:sz="4" w:space="0" w:color="auto"/>
              <w:right w:val="single" w:sz="4" w:space="0" w:color="auto"/>
            </w:tcBorders>
            <w:shd w:val="clear" w:color="auto" w:fill="auto"/>
          </w:tcPr>
          <w:p w:rsidR="00EE3126" w:rsidRPr="008E2E96" w:rsidRDefault="00EE3126" w:rsidP="00B32DFB">
            <w:pPr>
              <w:spacing w:after="0" w:line="240" w:lineRule="auto"/>
              <w:jc w:val="both"/>
              <w:rPr>
                <w:rFonts w:ascii="Times New Roman" w:hAnsi="Times New Roman"/>
                <w:bCs/>
                <w:sz w:val="20"/>
                <w:szCs w:val="20"/>
              </w:rPr>
            </w:pPr>
            <w:r w:rsidRPr="008E2E96">
              <w:rPr>
                <w:rFonts w:ascii="Times New Roman" w:hAnsi="Times New Roman"/>
                <w:bCs/>
                <w:sz w:val="20"/>
                <w:szCs w:val="20"/>
              </w:rPr>
              <w:t xml:space="preserve">Контрольная работа, оценка  выполнения самостоятельной работы  </w:t>
            </w:r>
          </w:p>
        </w:tc>
      </w:tr>
      <w:tr w:rsidR="00EE3126" w:rsidRPr="00DC0D9A" w:rsidTr="00B32DFB">
        <w:trPr>
          <w:trHeight w:val="1184"/>
        </w:trPr>
        <w:tc>
          <w:tcPr>
            <w:tcW w:w="4608" w:type="dxa"/>
            <w:tcBorders>
              <w:top w:val="single" w:sz="4" w:space="0" w:color="auto"/>
              <w:left w:val="single" w:sz="4" w:space="0" w:color="auto"/>
              <w:bottom w:val="single" w:sz="4" w:space="0" w:color="auto"/>
              <w:right w:val="single" w:sz="4" w:space="0" w:color="auto"/>
            </w:tcBorders>
            <w:shd w:val="clear" w:color="auto" w:fill="auto"/>
          </w:tcPr>
          <w:p w:rsidR="00EE3126" w:rsidRPr="008E2E96"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8E2E96">
              <w:rPr>
                <w:rFonts w:ascii="Times New Roman" w:hAnsi="Times New Roman"/>
                <w:sz w:val="20"/>
                <w:szCs w:val="20"/>
              </w:rPr>
              <w:t>Требования, предъявляемые  к режиму труда и отдыха , правила и нормы</w:t>
            </w:r>
          </w:p>
          <w:p w:rsidR="00EE3126" w:rsidRPr="008E2E96" w:rsidRDefault="00EE3126" w:rsidP="00B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8E2E96">
              <w:rPr>
                <w:rFonts w:ascii="Times New Roman" w:hAnsi="Times New Roman"/>
                <w:sz w:val="20"/>
                <w:szCs w:val="20"/>
              </w:rPr>
              <w:t>охраны   труда  и техники безопасности;</w:t>
            </w:r>
          </w:p>
          <w:p w:rsidR="00EE3126" w:rsidRPr="008E2E96" w:rsidRDefault="00EE3126" w:rsidP="00B32DFB">
            <w:pPr>
              <w:spacing w:after="0" w:line="240" w:lineRule="auto"/>
              <w:rPr>
                <w:rFonts w:ascii="Times New Roman" w:hAnsi="Times New Roman"/>
                <w:sz w:val="20"/>
                <w:szCs w:val="20"/>
              </w:rPr>
            </w:pPr>
            <w:r w:rsidRPr="008E2E96">
              <w:rPr>
                <w:rFonts w:ascii="Times New Roman" w:hAnsi="Times New Roman"/>
                <w:sz w:val="20"/>
                <w:szCs w:val="20"/>
              </w:rPr>
              <w:t>основные положения инструкции по охране труда  по получаемой профессии</w:t>
            </w:r>
          </w:p>
        </w:tc>
        <w:tc>
          <w:tcPr>
            <w:tcW w:w="4860" w:type="dxa"/>
            <w:tcBorders>
              <w:left w:val="single" w:sz="4" w:space="0" w:color="auto"/>
              <w:bottom w:val="single" w:sz="4" w:space="0" w:color="auto"/>
              <w:right w:val="single" w:sz="4" w:space="0" w:color="auto"/>
            </w:tcBorders>
            <w:shd w:val="clear" w:color="auto" w:fill="auto"/>
          </w:tcPr>
          <w:p w:rsidR="00EE3126" w:rsidRPr="008E2E96" w:rsidRDefault="00EE3126" w:rsidP="00B32DFB">
            <w:pPr>
              <w:spacing w:after="0" w:line="240" w:lineRule="auto"/>
              <w:jc w:val="both"/>
              <w:rPr>
                <w:rFonts w:ascii="Times New Roman" w:hAnsi="Times New Roman"/>
                <w:bCs/>
                <w:sz w:val="20"/>
                <w:szCs w:val="20"/>
              </w:rPr>
            </w:pPr>
            <w:r w:rsidRPr="008E2E96">
              <w:rPr>
                <w:rFonts w:ascii="Times New Roman" w:hAnsi="Times New Roman"/>
                <w:bCs/>
                <w:sz w:val="20"/>
                <w:szCs w:val="20"/>
              </w:rPr>
              <w:t xml:space="preserve">Оценка выполнения практической  работы, самостоятельной работы  </w:t>
            </w:r>
          </w:p>
        </w:tc>
      </w:tr>
    </w:tbl>
    <w:p w:rsidR="00EE3126" w:rsidRPr="00DC0D9A" w:rsidRDefault="00EE3126" w:rsidP="00EE3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caps/>
          <w:sz w:val="24"/>
          <w:szCs w:val="24"/>
        </w:rPr>
      </w:pPr>
    </w:p>
    <w:p w:rsidR="00DE2786" w:rsidRDefault="00DE2786"/>
    <w:sectPr w:rsidR="00DE2786" w:rsidSect="00DE27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FDB" w:rsidRDefault="00F40FDB" w:rsidP="00DE2786">
      <w:pPr>
        <w:spacing w:after="0" w:line="240" w:lineRule="auto"/>
      </w:pPr>
      <w:r>
        <w:separator/>
      </w:r>
    </w:p>
  </w:endnote>
  <w:endnote w:type="continuationSeparator" w:id="1">
    <w:p w:rsidR="00F40FDB" w:rsidRDefault="00F40FDB" w:rsidP="00DE2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271" w:rsidRDefault="00CB7C09" w:rsidP="00193F94">
    <w:pPr>
      <w:pStyle w:val="a3"/>
      <w:framePr w:wrap="around" w:vAnchor="text" w:hAnchor="margin" w:xAlign="right" w:y="1"/>
      <w:rPr>
        <w:rStyle w:val="a5"/>
      </w:rPr>
    </w:pPr>
    <w:r>
      <w:rPr>
        <w:rStyle w:val="a5"/>
      </w:rPr>
      <w:fldChar w:fldCharType="begin"/>
    </w:r>
    <w:r w:rsidR="00EE3126">
      <w:rPr>
        <w:rStyle w:val="a5"/>
      </w:rPr>
      <w:instrText xml:space="preserve">PAGE  </w:instrText>
    </w:r>
    <w:r>
      <w:rPr>
        <w:rStyle w:val="a5"/>
      </w:rPr>
      <w:fldChar w:fldCharType="end"/>
    </w:r>
  </w:p>
  <w:p w:rsidR="00346271" w:rsidRDefault="00F40FDB" w:rsidP="00193F9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271" w:rsidRDefault="00F40FDB" w:rsidP="00193F9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FDB" w:rsidRDefault="00F40FDB" w:rsidP="00DE2786">
      <w:pPr>
        <w:spacing w:after="0" w:line="240" w:lineRule="auto"/>
      </w:pPr>
      <w:r>
        <w:separator/>
      </w:r>
    </w:p>
  </w:footnote>
  <w:footnote w:type="continuationSeparator" w:id="1">
    <w:p w:rsidR="00F40FDB" w:rsidRDefault="00F40FDB" w:rsidP="00DE27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E3126"/>
    <w:rsid w:val="000C555E"/>
    <w:rsid w:val="00337201"/>
    <w:rsid w:val="004773C8"/>
    <w:rsid w:val="004A313E"/>
    <w:rsid w:val="005F1137"/>
    <w:rsid w:val="006952D1"/>
    <w:rsid w:val="007F4A00"/>
    <w:rsid w:val="0097570B"/>
    <w:rsid w:val="00985FDC"/>
    <w:rsid w:val="00A12969"/>
    <w:rsid w:val="00CB7C09"/>
    <w:rsid w:val="00D00980"/>
    <w:rsid w:val="00D408E1"/>
    <w:rsid w:val="00DE2786"/>
    <w:rsid w:val="00E823F2"/>
    <w:rsid w:val="00EE3126"/>
    <w:rsid w:val="00F40F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786"/>
  </w:style>
  <w:style w:type="paragraph" w:styleId="1">
    <w:name w:val="heading 1"/>
    <w:basedOn w:val="a"/>
    <w:next w:val="a"/>
    <w:link w:val="10"/>
    <w:qFormat/>
    <w:rsid w:val="00EE3126"/>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qFormat/>
    <w:rsid w:val="00EE3126"/>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qFormat/>
    <w:rsid w:val="00EE3126"/>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126"/>
    <w:rPr>
      <w:rFonts w:ascii="Arial" w:eastAsia="Times New Roman" w:hAnsi="Arial" w:cs="Arial"/>
      <w:b/>
      <w:bCs/>
      <w:kern w:val="32"/>
      <w:sz w:val="32"/>
      <w:szCs w:val="32"/>
    </w:rPr>
  </w:style>
  <w:style w:type="character" w:customStyle="1" w:styleId="30">
    <w:name w:val="Заголовок 3 Знак"/>
    <w:basedOn w:val="a0"/>
    <w:link w:val="3"/>
    <w:rsid w:val="00EE3126"/>
    <w:rPr>
      <w:rFonts w:ascii="Cambria" w:eastAsia="Times New Roman" w:hAnsi="Cambria" w:cs="Times New Roman"/>
      <w:b/>
      <w:bCs/>
      <w:sz w:val="26"/>
      <w:szCs w:val="26"/>
    </w:rPr>
  </w:style>
  <w:style w:type="character" w:customStyle="1" w:styleId="50">
    <w:name w:val="Заголовок 5 Знак"/>
    <w:basedOn w:val="a0"/>
    <w:link w:val="5"/>
    <w:rsid w:val="00EE3126"/>
    <w:rPr>
      <w:rFonts w:ascii="Calibri" w:eastAsia="Times New Roman" w:hAnsi="Calibri" w:cs="Times New Roman"/>
      <w:b/>
      <w:bCs/>
      <w:i/>
      <w:iCs/>
      <w:sz w:val="26"/>
      <w:szCs w:val="26"/>
    </w:rPr>
  </w:style>
  <w:style w:type="paragraph" w:styleId="a3">
    <w:name w:val="footer"/>
    <w:basedOn w:val="a"/>
    <w:link w:val="a4"/>
    <w:rsid w:val="00EE312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EE3126"/>
    <w:rPr>
      <w:rFonts w:ascii="Times New Roman" w:eastAsia="Times New Roman" w:hAnsi="Times New Roman" w:cs="Times New Roman"/>
      <w:sz w:val="24"/>
      <w:szCs w:val="24"/>
    </w:rPr>
  </w:style>
  <w:style w:type="character" w:styleId="a5">
    <w:name w:val="page number"/>
    <w:basedOn w:val="a0"/>
    <w:rsid w:val="00EE3126"/>
  </w:style>
  <w:style w:type="paragraph" w:styleId="2">
    <w:name w:val="Body Text Indent 2"/>
    <w:basedOn w:val="a"/>
    <w:link w:val="20"/>
    <w:rsid w:val="00EE3126"/>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EE3126"/>
    <w:rPr>
      <w:rFonts w:ascii="Times New Roman" w:eastAsia="Times New Roman" w:hAnsi="Times New Roman" w:cs="Times New Roman"/>
      <w:sz w:val="24"/>
      <w:szCs w:val="24"/>
    </w:rPr>
  </w:style>
  <w:style w:type="character" w:styleId="a6">
    <w:name w:val="Hyperlink"/>
    <w:basedOn w:val="a0"/>
    <w:unhideWhenUsed/>
    <w:rsid w:val="00EE3126"/>
    <w:rPr>
      <w:color w:val="0000FF"/>
      <w:u w:val="single"/>
    </w:rPr>
  </w:style>
  <w:style w:type="paragraph" w:styleId="a7">
    <w:name w:val="Body Text Indent"/>
    <w:basedOn w:val="a"/>
    <w:link w:val="a8"/>
    <w:unhideWhenUsed/>
    <w:rsid w:val="00EE3126"/>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EE3126"/>
    <w:rPr>
      <w:rFonts w:ascii="Times New Roman" w:eastAsia="Times New Roman" w:hAnsi="Times New Roman" w:cs="Times New Roman"/>
      <w:sz w:val="24"/>
      <w:szCs w:val="24"/>
    </w:rPr>
  </w:style>
  <w:style w:type="paragraph" w:styleId="31">
    <w:name w:val="Body Text Indent 3"/>
    <w:basedOn w:val="a"/>
    <w:link w:val="32"/>
    <w:unhideWhenUsed/>
    <w:rsid w:val="00EE312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E3126"/>
    <w:rPr>
      <w:rFonts w:ascii="Times New Roman" w:eastAsia="Times New Roman" w:hAnsi="Times New Roman" w:cs="Times New Roman"/>
      <w:sz w:val="16"/>
      <w:szCs w:val="16"/>
    </w:rPr>
  </w:style>
  <w:style w:type="paragraph" w:customStyle="1" w:styleId="a9">
    <w:name w:val="Основной абзац"/>
    <w:rsid w:val="00EE3126"/>
    <w:pPr>
      <w:spacing w:after="0" w:line="244" w:lineRule="auto"/>
      <w:ind w:firstLine="567"/>
      <w:jc w:val="both"/>
    </w:pPr>
    <w:rPr>
      <w:rFonts w:ascii="Times New Roman" w:eastAsia="Times New Roman" w:hAnsi="Times New Roman" w:cs="Times New Roman"/>
      <w:sz w:val="20"/>
      <w:szCs w:val="20"/>
    </w:rPr>
  </w:style>
  <w:style w:type="paragraph" w:styleId="aa">
    <w:name w:val="Plain Text"/>
    <w:basedOn w:val="a"/>
    <w:link w:val="ab"/>
    <w:rsid w:val="00EE3126"/>
    <w:pPr>
      <w:spacing w:after="0" w:line="240" w:lineRule="auto"/>
    </w:pPr>
    <w:rPr>
      <w:rFonts w:ascii="Courier New" w:eastAsia="Calibri" w:hAnsi="Courier New" w:cs="Courier New"/>
      <w:sz w:val="20"/>
      <w:szCs w:val="20"/>
    </w:rPr>
  </w:style>
  <w:style w:type="character" w:customStyle="1" w:styleId="ab">
    <w:name w:val="Текст Знак"/>
    <w:basedOn w:val="a0"/>
    <w:link w:val="aa"/>
    <w:rsid w:val="00EE3126"/>
    <w:rPr>
      <w:rFonts w:ascii="Courier New" w:eastAsia="Calibri" w:hAnsi="Courier New" w:cs="Courier New"/>
      <w:sz w:val="20"/>
      <w:szCs w:val="20"/>
    </w:rPr>
  </w:style>
  <w:style w:type="paragraph" w:styleId="ac">
    <w:name w:val="Balloon Text"/>
    <w:basedOn w:val="a"/>
    <w:link w:val="ad"/>
    <w:uiPriority w:val="99"/>
    <w:semiHidden/>
    <w:unhideWhenUsed/>
    <w:rsid w:val="00A1296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29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224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prozv.ru" TargetMode="External"/><Relationship Id="rId5" Type="http://schemas.openxmlformats.org/officeDocument/2006/relationships/endnotes" Target="endnotes.xml"/><Relationship Id="rId10" Type="http://schemas.openxmlformats.org/officeDocument/2006/relationships/hyperlink" Target="http://www.books.myweb.ru" TargetMode="Externa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4220</Words>
  <Characters>24055</Characters>
  <Application>Microsoft Office Word</Application>
  <DocSecurity>0</DocSecurity>
  <Lines>200</Lines>
  <Paragraphs>56</Paragraphs>
  <ScaleCrop>false</ScaleCrop>
  <Company/>
  <LinksUpToDate>false</LinksUpToDate>
  <CharactersWithSpaces>28219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Администратор</cp:lastModifiedBy>
  <cp:revision>2</cp:revision>
  <cp:lastPrinted>2018-10-22T02:30:00Z</cp:lastPrinted>
  <dcterms:created xsi:type="dcterms:W3CDTF">2018-10-31T04:07:00Z</dcterms:created>
  <dcterms:modified xsi:type="dcterms:W3CDTF">2018-10-31T04:07:00Z</dcterms:modified>
</cp:coreProperties>
</file>