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74D4A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37839305" wp14:editId="6F52810A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DCF1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1B5AFBB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A29CBB8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3AC03759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9FD9FFD" w14:textId="77777777" w:rsidR="001C0040" w:rsidRDefault="001C0040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A886AB7" w14:textId="7B183030" w:rsidR="001676D2" w:rsidRDefault="001676D2" w:rsidP="00167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Федеральн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ый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государственн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по  профессии</w:t>
      </w:r>
      <w:r w:rsidR="005549D4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E616E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>
        <w:rPr>
          <w:rFonts w:ascii="Times New Roman" w:hAnsi="Times New Roman"/>
          <w:b/>
          <w:sz w:val="24"/>
          <w:szCs w:val="24"/>
        </w:rPr>
        <w:t>38.01.02</w:t>
      </w:r>
      <w:r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0E72D4FC" w14:textId="77777777" w:rsidR="001676D2" w:rsidRPr="00DC0D9A" w:rsidRDefault="001676D2" w:rsidP="001676D2">
      <w:pPr>
        <w:spacing w:after="0" w:line="240" w:lineRule="auto"/>
        <w:jc w:val="both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</w:t>
      </w:r>
      <w:proofErr w:type="gramStart"/>
      <w:r w:rsidRPr="00DC0D9A">
        <w:rPr>
          <w:rFonts w:ascii="Times New Roman" w:hAnsi="Times New Roman"/>
          <w:sz w:val="24"/>
          <w:szCs w:val="24"/>
        </w:rPr>
        <w:t>практики  профессионального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модуля «Продажа непродовольственных товаров» составлена  для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обучающимися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среднего профессионального образования </w:t>
      </w:r>
      <w:r w:rsidRPr="003C14BA">
        <w:rPr>
          <w:rFonts w:ascii="Times New Roman" w:hAnsi="Times New Roman"/>
          <w:b/>
          <w:sz w:val="24"/>
          <w:szCs w:val="24"/>
        </w:rPr>
        <w:t>стандарт</w:t>
      </w:r>
      <w:r>
        <w:rPr>
          <w:rFonts w:ascii="Times New Roman" w:hAnsi="Times New Roman"/>
          <w:b/>
          <w:sz w:val="24"/>
          <w:szCs w:val="24"/>
        </w:rPr>
        <w:t xml:space="preserve"> 38.01.02</w:t>
      </w:r>
      <w:r w:rsidRPr="00DC0D9A">
        <w:rPr>
          <w:rFonts w:ascii="Times New Roman" w:hAnsi="Times New Roman"/>
          <w:sz w:val="24"/>
          <w:szCs w:val="24"/>
        </w:rPr>
        <w:t>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прода</w:t>
      </w:r>
      <w:r>
        <w:rPr>
          <w:rStyle w:val="FontStyle12"/>
          <w:sz w:val="24"/>
          <w:szCs w:val="24"/>
        </w:rPr>
        <w:t>вец непродовольственных товаров</w:t>
      </w:r>
      <w:r w:rsidRPr="00DC0D9A">
        <w:rPr>
          <w:rStyle w:val="FontStyle12"/>
          <w:sz w:val="24"/>
          <w:szCs w:val="24"/>
        </w:rPr>
        <w:t>.</w:t>
      </w:r>
    </w:p>
    <w:p w14:paraId="66618D9A" w14:textId="77777777" w:rsidR="001676D2" w:rsidRDefault="001676D2" w:rsidP="00167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  <w:r w:rsidRPr="00DC0D9A">
        <w:rPr>
          <w:rStyle w:val="FontStyle13"/>
        </w:rPr>
        <w:tab/>
      </w:r>
      <w:r w:rsidRPr="00DC0D9A">
        <w:rPr>
          <w:rStyle w:val="FontStyle13"/>
        </w:rPr>
        <w:tab/>
      </w:r>
    </w:p>
    <w:p w14:paraId="478246C7" w14:textId="77777777" w:rsidR="001676D2" w:rsidRDefault="001676D2" w:rsidP="00167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</w:p>
    <w:p w14:paraId="6BE22778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>
        <w:rPr>
          <w:rFonts w:ascii="Times New Roman" w:hAnsi="Times New Roman"/>
          <w:b/>
          <w:sz w:val="24"/>
          <w:szCs w:val="24"/>
        </w:rPr>
        <w:t>КГБПОУ «Алейский технологический техникум</w:t>
      </w:r>
      <w:r w:rsidRPr="00DC0D9A">
        <w:rPr>
          <w:rFonts w:ascii="Times New Roman" w:hAnsi="Times New Roman"/>
          <w:b/>
          <w:sz w:val="24"/>
          <w:szCs w:val="24"/>
        </w:rPr>
        <w:t>»</w:t>
      </w:r>
    </w:p>
    <w:p w14:paraId="5E110500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4DF9CC1B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Захарова Татьяна Николаевна</w:t>
      </w:r>
      <w:r>
        <w:rPr>
          <w:rFonts w:ascii="Times New Roman" w:hAnsi="Times New Roman"/>
          <w:sz w:val="24"/>
          <w:szCs w:val="24"/>
        </w:rPr>
        <w:t xml:space="preserve"> – заместитель директора по УПР</w:t>
      </w:r>
      <w:r w:rsidRPr="00DC0D9A">
        <w:rPr>
          <w:rFonts w:ascii="Times New Roman" w:hAnsi="Times New Roman"/>
          <w:sz w:val="24"/>
          <w:szCs w:val="24"/>
        </w:rPr>
        <w:t>, высшей квалификационной категории</w:t>
      </w:r>
    </w:p>
    <w:p w14:paraId="0318125C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D851223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0515A3D5" w14:textId="77777777" w:rsidR="001676D2" w:rsidRDefault="001676D2" w:rsidP="001676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</w:p>
    <w:p w14:paraId="2A3AE810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30E584CE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24A840" w14:textId="77777777" w:rsidR="001676D2" w:rsidRPr="00DC0D9A" w:rsidRDefault="001676D2" w:rsidP="001676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4957A226" w14:textId="77777777" w:rsidR="001676D2" w:rsidRPr="00DC0D9A" w:rsidRDefault="001676D2" w:rsidP="001676D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41F4723B" w14:textId="77777777" w:rsidR="001676D2" w:rsidRPr="00DC0D9A" w:rsidRDefault="001676D2" w:rsidP="001676D2">
      <w:pPr>
        <w:rPr>
          <w:rFonts w:ascii="Times New Roman" w:hAnsi="Times New Roman"/>
          <w:sz w:val="24"/>
          <w:szCs w:val="24"/>
        </w:rPr>
      </w:pPr>
    </w:p>
    <w:p w14:paraId="59CF26E3" w14:textId="77777777" w:rsidR="001676D2" w:rsidRPr="00DC0D9A" w:rsidRDefault="001676D2" w:rsidP="001676D2">
      <w:pPr>
        <w:rPr>
          <w:rFonts w:ascii="Times New Roman" w:hAnsi="Times New Roman"/>
          <w:sz w:val="24"/>
          <w:szCs w:val="24"/>
        </w:rPr>
      </w:pPr>
    </w:p>
    <w:p w14:paraId="7B13AA0E" w14:textId="77777777" w:rsidR="001676D2" w:rsidRPr="00DC0D9A" w:rsidRDefault="001676D2" w:rsidP="001676D2">
      <w:pPr>
        <w:rPr>
          <w:rFonts w:ascii="Times New Roman" w:hAnsi="Times New Roman"/>
          <w:sz w:val="24"/>
          <w:szCs w:val="24"/>
        </w:rPr>
      </w:pPr>
    </w:p>
    <w:p w14:paraId="3C6FC1E3" w14:textId="77777777" w:rsidR="001676D2" w:rsidRPr="00DC0D9A" w:rsidRDefault="001676D2" w:rsidP="001676D2">
      <w:pPr>
        <w:rPr>
          <w:rFonts w:ascii="Times New Roman" w:hAnsi="Times New Roman"/>
          <w:sz w:val="24"/>
          <w:szCs w:val="24"/>
        </w:rPr>
      </w:pPr>
    </w:p>
    <w:p w14:paraId="266E0366" w14:textId="77777777" w:rsidR="001676D2" w:rsidRDefault="001676D2" w:rsidP="001676D2">
      <w:pPr>
        <w:rPr>
          <w:rFonts w:ascii="Times New Roman" w:hAnsi="Times New Roman"/>
          <w:sz w:val="24"/>
          <w:szCs w:val="24"/>
        </w:rPr>
      </w:pPr>
    </w:p>
    <w:p w14:paraId="6585230A" w14:textId="77777777" w:rsidR="001676D2" w:rsidRDefault="001676D2" w:rsidP="001676D2">
      <w:pPr>
        <w:rPr>
          <w:rFonts w:ascii="Times New Roman" w:hAnsi="Times New Roman"/>
          <w:sz w:val="24"/>
          <w:szCs w:val="24"/>
        </w:rPr>
      </w:pPr>
    </w:p>
    <w:p w14:paraId="3F9E1F4F" w14:textId="77777777" w:rsidR="001676D2" w:rsidRDefault="001676D2" w:rsidP="001676D2">
      <w:pPr>
        <w:rPr>
          <w:rFonts w:ascii="Times New Roman" w:hAnsi="Times New Roman"/>
          <w:sz w:val="24"/>
          <w:szCs w:val="24"/>
        </w:rPr>
      </w:pPr>
    </w:p>
    <w:p w14:paraId="3023EA06" w14:textId="77777777" w:rsidR="001676D2" w:rsidRDefault="001676D2" w:rsidP="001676D2">
      <w:pPr>
        <w:rPr>
          <w:rFonts w:ascii="Times New Roman" w:hAnsi="Times New Roman"/>
          <w:sz w:val="24"/>
          <w:szCs w:val="24"/>
        </w:rPr>
      </w:pPr>
    </w:p>
    <w:p w14:paraId="6CD5B73A" w14:textId="77777777" w:rsidR="00EC466C" w:rsidRDefault="00EC466C" w:rsidP="001676D2">
      <w:pPr>
        <w:rPr>
          <w:rFonts w:ascii="Times New Roman" w:hAnsi="Times New Roman"/>
          <w:sz w:val="24"/>
          <w:szCs w:val="24"/>
        </w:rPr>
      </w:pPr>
    </w:p>
    <w:p w14:paraId="5DE31E1C" w14:textId="77777777" w:rsidR="00EC466C" w:rsidRDefault="00EC466C" w:rsidP="001676D2">
      <w:pPr>
        <w:rPr>
          <w:rFonts w:ascii="Times New Roman" w:hAnsi="Times New Roman"/>
          <w:sz w:val="24"/>
          <w:szCs w:val="24"/>
        </w:rPr>
      </w:pPr>
    </w:p>
    <w:p w14:paraId="6D0703B1" w14:textId="77777777" w:rsidR="00EC466C" w:rsidRDefault="00EC466C" w:rsidP="001676D2">
      <w:pPr>
        <w:rPr>
          <w:rFonts w:ascii="Times New Roman" w:hAnsi="Times New Roman"/>
          <w:sz w:val="24"/>
          <w:szCs w:val="24"/>
        </w:rPr>
      </w:pPr>
    </w:p>
    <w:p w14:paraId="4125903E" w14:textId="77777777" w:rsidR="001676D2" w:rsidRDefault="001676D2" w:rsidP="001676D2">
      <w:pPr>
        <w:rPr>
          <w:rFonts w:ascii="Times New Roman" w:hAnsi="Times New Roman"/>
          <w:sz w:val="24"/>
          <w:szCs w:val="24"/>
        </w:rPr>
      </w:pPr>
    </w:p>
    <w:p w14:paraId="591B6693" w14:textId="77777777" w:rsidR="001676D2" w:rsidRDefault="001676D2" w:rsidP="00AD25D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0B3AFD42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1127702" w14:textId="77777777" w:rsidR="001676D2" w:rsidRDefault="001676D2" w:rsidP="00EC466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caps/>
          <w:sz w:val="24"/>
          <w:szCs w:val="24"/>
        </w:rPr>
        <w:t xml:space="preserve">ПРОГРАММЫ   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 (Учебной практики)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6C6C841B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1.1.Область применения программы </w:t>
      </w:r>
      <w:r w:rsidR="00EC466C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1A14EDBB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1.2.Цели и задачи </w:t>
      </w:r>
      <w:r w:rsidR="00EC466C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  <w:r>
        <w:rPr>
          <w:rFonts w:ascii="Times New Roman" w:hAnsi="Times New Roman"/>
          <w:b/>
          <w:bCs/>
          <w:sz w:val="24"/>
          <w:szCs w:val="24"/>
        </w:rPr>
        <w:t>, требования к результатам</w:t>
      </w:r>
    </w:p>
    <w:p w14:paraId="2FF0E465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1.3.Место</w:t>
      </w:r>
      <w:r w:rsidR="00EC466C" w:rsidRPr="00EC46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66C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  <w:r w:rsidR="00EC466C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 структуре ОПОП</w:t>
      </w:r>
    </w:p>
    <w:p w14:paraId="4776B8C7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1.4.Трудоемкость и сроки проведения </w:t>
      </w:r>
      <w:r w:rsidR="00EC466C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309B8C13" w14:textId="77777777" w:rsidR="001676D2" w:rsidRPr="00EC466C" w:rsidRDefault="001676D2" w:rsidP="00EC466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2. результаты освоения программы </w:t>
      </w:r>
      <w:r w:rsidR="00EC466C" w:rsidRPr="00846F32">
        <w:rPr>
          <w:rFonts w:ascii="Times New Roman" w:hAnsi="Times New Roman" w:cs="Times New Roman"/>
          <w:caps/>
          <w:sz w:val="24"/>
          <w:szCs w:val="24"/>
        </w:rPr>
        <w:t>прАКТИЧЕСКОЙ ПОДГОТОВКИ (Учебной практики)</w:t>
      </w:r>
      <w:r w:rsidR="00EC466C">
        <w:rPr>
          <w:rFonts w:ascii="Times New Roman" w:hAnsi="Times New Roman" w:cs="Times New Roman"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МОДУЛЯ </w:t>
      </w:r>
    </w:p>
    <w:p w14:paraId="5A599050" w14:textId="77777777" w:rsidR="001676D2" w:rsidRDefault="001676D2" w:rsidP="00AD25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СТРУКТУРА И СОДЕРЖАНИЕ  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 (Учебной практики)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39023DFB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4.УСЛОВИЯ РЕАЛИЗАЦИИ ПРОГРАММЫ 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 (Учебной практики)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261095C2" w14:textId="77777777" w:rsidR="00032705" w:rsidRDefault="001676D2" w:rsidP="0092581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4.1.Требования к проведению </w:t>
      </w:r>
      <w:r w:rsidR="00925811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  <w:r w:rsidR="0092581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54E0991" w14:textId="77777777" w:rsidR="001676D2" w:rsidRDefault="001676D2" w:rsidP="0092581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4.2. Образовательные технологии</w:t>
      </w:r>
    </w:p>
    <w:p w14:paraId="7DD1F48F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4.3.Требования к минимальному материально-техническому обеспечению</w:t>
      </w:r>
    </w:p>
    <w:p w14:paraId="7AA01FEF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4.4.Учебно-методическое и информационное обеспечение</w:t>
      </w:r>
      <w:r w:rsidR="00925811" w:rsidRPr="009258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811"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6BF61C1E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4.5.Кадровое обеспечение образовательного процесса</w:t>
      </w:r>
    </w:p>
    <w:p w14:paraId="5BA19452" w14:textId="77777777" w:rsidR="001676D2" w:rsidRPr="00925811" w:rsidRDefault="001676D2" w:rsidP="009258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5.Контроль и оценка результатов </w:t>
      </w:r>
      <w:r w:rsidR="00925811"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 (Учебной практики)</w:t>
      </w:r>
      <w:r w:rsidR="00925811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925811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925811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60C3FD81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6.АТТЕСТАЦИЯ ПО ИТОГАМ 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 (Учебной практики)</w:t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="00EC466C"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</w:p>
    <w:p w14:paraId="59E13765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170F5C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B504F3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8BD7E2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E5F1D0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7A83F1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24840C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EAB5D8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4F187B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6AE793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42B16A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9D267F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DA9AB1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6D8039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DCD15D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58C1A4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0976C9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1EDE6D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47DA88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977290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12F261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E934A7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95B41A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2AFD39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413AE4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7D113D" w14:textId="77777777" w:rsidR="0080271A" w:rsidRDefault="0080271A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0B092C" w14:textId="77777777" w:rsidR="0080271A" w:rsidRDefault="0080271A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6B9B10" w14:textId="77777777" w:rsidR="0080271A" w:rsidRDefault="0080271A" w:rsidP="00AD25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288E3E" w14:textId="77777777" w:rsidR="001676D2" w:rsidRDefault="001676D2" w:rsidP="00AD25D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Theme="minorEastAsia" w:hAnsi="Times New Roman" w:cstheme="minorBidi"/>
          <w:sz w:val="24"/>
          <w:szCs w:val="24"/>
        </w:rPr>
      </w:pPr>
    </w:p>
    <w:p w14:paraId="73E59F0C" w14:textId="77777777" w:rsidR="004049DF" w:rsidRDefault="001676D2" w:rsidP="00AD25D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1.</w:t>
      </w:r>
      <w:r w:rsidRPr="004070BA">
        <w:rPr>
          <w:rFonts w:ascii="Times New Roman" w:hAnsi="Times New Roman"/>
          <w:b/>
          <w:bCs/>
          <w:caps/>
          <w:sz w:val="24"/>
          <w:szCs w:val="24"/>
        </w:rPr>
        <w:t xml:space="preserve">паспорт рабочей ПРОГРАММЫ </w:t>
      </w:r>
      <w:r w:rsidR="0080271A" w:rsidRPr="00846F32">
        <w:rPr>
          <w:rFonts w:ascii="Times New Roman" w:hAnsi="Times New Roman"/>
          <w:b/>
          <w:caps/>
          <w:sz w:val="24"/>
          <w:szCs w:val="24"/>
        </w:rPr>
        <w:t>прАКТИЧЕСКОЙ ПОДГОТОВКИ (Учебной практики)</w:t>
      </w:r>
      <w:r w:rsidR="0080271A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4070BA">
        <w:rPr>
          <w:rFonts w:ascii="Times New Roman" w:hAnsi="Times New Roman"/>
          <w:b/>
          <w:bCs/>
          <w:caps/>
          <w:sz w:val="24"/>
          <w:szCs w:val="24"/>
        </w:rPr>
        <w:t>ПРОФЕССИОНАЛЬНОГО МОДУЛЯ ПМ 01.ПРОДАЖА НЕПРОДОВОЛЬСТВЕННЫХ ТОВАРОВ</w:t>
      </w:r>
    </w:p>
    <w:p w14:paraId="4B139299" w14:textId="77777777" w:rsidR="001676D2" w:rsidRPr="001676D2" w:rsidRDefault="001676D2" w:rsidP="00AD25D3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48EBC3C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Программа практической подготовки (учебной практики) профессионального модуля разработана на основе: </w:t>
      </w:r>
    </w:p>
    <w:p w14:paraId="17C2C572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Федеральный закон Российской Федерации: «Об образовании в Российской Федерации» (от 29 декабря 2012г. № 373-ФЗ)</w:t>
      </w:r>
    </w:p>
    <w:p w14:paraId="261D6E92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</w:t>
      </w:r>
    </w:p>
    <w:p w14:paraId="5227ADCE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по профессии среднего профессионального образования 38.01.02. Продавец, контролер – кассир 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7439EB6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582C9504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Единого тарифно-квалификационный справочника;</w:t>
      </w:r>
    </w:p>
    <w:p w14:paraId="415D9FAE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Приказ Мин. Обр. 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14:paraId="3FC3BF43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538D3A24" w14:textId="77777777" w:rsidR="004049DF" w:rsidRPr="001676D2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Приказ Министерства науки и высшего образования Российской Федерации от 05.08.2020 № 88</w:t>
      </w:r>
    </w:p>
    <w:p w14:paraId="6BFC57E2" w14:textId="77777777" w:rsidR="004049DF" w:rsidRDefault="004049DF" w:rsidP="00AD25D3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676D2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4AC46D04" w14:textId="77777777" w:rsidR="001676D2" w:rsidRPr="001676D2" w:rsidRDefault="001676D2" w:rsidP="00AD25D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C970C4A" w14:textId="77777777" w:rsidR="004049DF" w:rsidRPr="001676D2" w:rsidRDefault="004049DF" w:rsidP="00AD25D3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676D2">
        <w:rPr>
          <w:rFonts w:ascii="Times New Roman" w:hAnsi="Times New Roman"/>
          <w:b/>
          <w:sz w:val="24"/>
          <w:szCs w:val="24"/>
        </w:rPr>
        <w:t>Область применения программы практики</w:t>
      </w:r>
    </w:p>
    <w:p w14:paraId="79BF6AEA" w14:textId="77777777" w:rsidR="001676D2" w:rsidRPr="001676D2" w:rsidRDefault="001676D2" w:rsidP="00AD25D3">
      <w:pPr>
        <w:pStyle w:val="a3"/>
        <w:spacing w:after="0" w:line="240" w:lineRule="auto"/>
        <w:ind w:left="405"/>
        <w:jc w:val="both"/>
        <w:rPr>
          <w:rFonts w:ascii="Times New Roman" w:hAnsi="Times New Roman"/>
          <w:b/>
          <w:sz w:val="24"/>
          <w:szCs w:val="24"/>
        </w:rPr>
      </w:pPr>
    </w:p>
    <w:p w14:paraId="3F7592E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Программа практической подготовки (учебной практики) профессионального модуля «Продажа непродовольственных товаров» составлена для комплексного освоения обучающимися профессиональной деятельности по профессии среднего профессионального образования стандарт 38.01.02 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профессии.</w:t>
      </w:r>
    </w:p>
    <w:p w14:paraId="1C91D0E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2107389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ПК1. Проверять качество, комплектность, количественные характеристики непродовольственных товаров.</w:t>
      </w:r>
    </w:p>
    <w:p w14:paraId="2D1274B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ПК2. Осуществлять подготовку, размещение товаров в торговом зале                                  и выкладку на торгово-технологическом оборудовании.</w:t>
      </w:r>
    </w:p>
    <w:p w14:paraId="38152A83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ПК3.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1F0CB1B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ПК4. Осуществлять контроль за сохранностью товарно-материальных ценностей.</w:t>
      </w:r>
    </w:p>
    <w:p w14:paraId="450B8AC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может быть использована в дополнительном </w:t>
      </w:r>
    </w:p>
    <w:p w14:paraId="66D8F74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профессиональном образовании и программа профессиональной подготовки, переподготовки при освоении профессии рабочего в рамках профессий СПО по Общероссийскому классификатору профессий рабочих, должностей служащих и тарифных разрядов. Программа профессионального модуля реализуется на базе основного общего, среднего (полного) общего  образования. Опыт работы не требуется.</w:t>
      </w:r>
    </w:p>
    <w:p w14:paraId="2C93FF1E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1.2 Место практической подготовки (учебной практики) профессионального модуля в структуре ОПОП </w:t>
      </w:r>
    </w:p>
    <w:p w14:paraId="44AEF9F0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B7567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 профессионального модуля входит в профессиональный цикл.</w:t>
      </w:r>
    </w:p>
    <w:p w14:paraId="1F7BCFE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1.3.Цели и задачи практики, требования к результатам освоения </w:t>
      </w:r>
    </w:p>
    <w:p w14:paraId="6BE3496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0984AE2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4219894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68B509D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уметь:</w:t>
      </w:r>
    </w:p>
    <w:p w14:paraId="04485AA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66CA535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У.2.оценивать качество по органолептическим методам;</w:t>
      </w:r>
    </w:p>
    <w:p w14:paraId="7AEC23EB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У.3.консультировать о свойствах  и правилах эксплуатации товаров;</w:t>
      </w:r>
    </w:p>
    <w:p w14:paraId="502ADD1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У.4.расшифровывать маркировку, клеймение и символы по уходу;</w:t>
      </w:r>
    </w:p>
    <w:p w14:paraId="17718D5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7A48C48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У.6.производить подготовку  к работе весоизмерительного оборудования;</w:t>
      </w:r>
    </w:p>
    <w:p w14:paraId="54A7910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У.7.производить взвешивание товаров отдельных товарных групп;</w:t>
      </w:r>
    </w:p>
    <w:p w14:paraId="3B72D53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Программа практической подготовки (учебной практики) профессионального модуля «Продажа непродовольственных товаров» составлена для комплексного освоения обучающимися профессиональной деятельности по профессии среднего профессионального образования 38.01.02. 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профессии.</w:t>
      </w:r>
    </w:p>
    <w:p w14:paraId="3F6A708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Задачи практической подготовки (учебной практики):</w:t>
      </w:r>
    </w:p>
    <w:p w14:paraId="716AD05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З.1.формирование у обучающихся первоначальных практических профессиональных умений, обучающихся по профессии среднего профессионального образования 38.01.02. «Продавец, контролер-кассир»;</w:t>
      </w:r>
    </w:p>
    <w:p w14:paraId="29C689E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З.2.обучение трудовым приемам, операциям и способам выполнения трудовых процессов, характерных для профессии 38.01.02. «Продавец, контролер-кассир» и необходимых для последующего освоения ими общих и профессиональных компетенций профессии.</w:t>
      </w:r>
    </w:p>
    <w:p w14:paraId="40A4E15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профессионального модуля «Продажа непродовольственных товаров» проводится в  «Учебном магазине» (мастерской и буфете) под руководством мастера  производственного обучения.</w:t>
      </w:r>
    </w:p>
    <w:p w14:paraId="1065CDE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 В этом разделе мастер производственного обучения отрабатывает с обучающимися навыки приемки, подготовки к продаже и продаже непродовольственных товаров.</w:t>
      </w:r>
    </w:p>
    <w:p w14:paraId="2C99D89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проводится после изучения определенных тем  по междисциплинарному курсу МДК.01.01. «Розничная торговля непродовольственными товарами», включающий   классификацию, ассортимент,  маркировку,  условия хранения   изучаемых товаров.</w:t>
      </w:r>
    </w:p>
    <w:p w14:paraId="2516C40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1.4. Рекомендуемое количество часов на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освоение  программы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практической подготовки (учебной практики) профессионального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модуля:учебной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практики – 216 часов.</w:t>
      </w:r>
    </w:p>
    <w:p w14:paraId="756A98E7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1578D2C0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9DAE7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 xml:space="preserve">2.результаты освоения ПРАКТИЧЕСКОЙ ПОГОТОТОВКИ (УЧЕБНОЙ ПРАКТИКИ)  ПРОФЕССИОНАЛЬНОГО МОДУЛЯ </w:t>
      </w:r>
    </w:p>
    <w:p w14:paraId="618FB0E0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815CD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lastRenderedPageBreak/>
        <w:t>Результатом освоения практической подготовки (учебной практики) профессионального модуля является овладение обучающимися видом профессиональной деятельности (ВПД) Продажа непродовольственных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28"/>
        <w:gridCol w:w="8352"/>
      </w:tblGrid>
      <w:tr w:rsidR="004049DF" w:rsidRPr="001676D2" w14:paraId="52DAE022" w14:textId="77777777" w:rsidTr="00EC466C">
        <w:trPr>
          <w:trHeight w:val="651"/>
        </w:trPr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DD45BC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35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D2DFA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4049DF" w:rsidRPr="001676D2" w14:paraId="7DED2403" w14:textId="77777777" w:rsidTr="00EC466C">
        <w:trPr>
          <w:trHeight w:val="23"/>
        </w:trPr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1D569B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</w:p>
        </w:tc>
        <w:tc>
          <w:tcPr>
            <w:tcW w:w="835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3458AD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4049DF" w:rsidRPr="001676D2" w14:paraId="43F6D8BB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D8B7E3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B7649B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4049DF" w:rsidRPr="001676D2" w14:paraId="33C9587F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FE5634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1.3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E1FC4A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4049DF" w:rsidRPr="001676D2" w14:paraId="5D3BDEE6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E54E1B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963302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</w:tr>
      <w:tr w:rsidR="004049DF" w:rsidRPr="001676D2" w14:paraId="750E44CF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CE3125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E4480C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4049DF" w:rsidRPr="001676D2" w14:paraId="249D3FD4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F72C19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078C7F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4049DF" w:rsidRPr="001676D2" w14:paraId="5945BA29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FA678B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071D00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4049DF" w:rsidRPr="001676D2" w14:paraId="5D43880E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303A43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DBFAC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4049DF" w:rsidRPr="001676D2" w14:paraId="4996F6BA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2C763F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653D81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4049DF" w:rsidRPr="001676D2" w14:paraId="478DCA87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F8429C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C43292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4049DF" w:rsidRPr="001676D2" w14:paraId="0812C54B" w14:textId="77777777" w:rsidTr="00EC466C">
        <w:trPr>
          <w:trHeight w:val="2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59F7A5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224C7D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4049DF" w:rsidRPr="001676D2" w14:paraId="6D8D6BD1" w14:textId="77777777" w:rsidTr="00EC466C">
        <w:trPr>
          <w:trHeight w:val="573"/>
        </w:trPr>
        <w:tc>
          <w:tcPr>
            <w:tcW w:w="102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5327876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3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E82DE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656E1B9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3.СТРУКТУРА И СОДЕРЖАНИЕ ПРАКТИЧЕСКОЙ ПОДГОТОВКИ (УЧЕБНОЙ ПРАКТИКИ)</w:t>
      </w:r>
    </w:p>
    <w:p w14:paraId="4C2695C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3.1.Объем практической подготовки (учебной практики)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ПРАКТИКИ и виды учебной работы 216 часов</w:t>
      </w:r>
    </w:p>
    <w:p w14:paraId="7F4CC62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3.2.Рабочий тематический план и содержание производственного обучения профессионального модуля ПМ.01.Продажа непродовольственных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22"/>
        <w:gridCol w:w="1747"/>
        <w:gridCol w:w="5846"/>
        <w:gridCol w:w="847"/>
      </w:tblGrid>
      <w:tr w:rsidR="004049DF" w:rsidRPr="001676D2" w14:paraId="5A93BBC3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5B0F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Перечень формируемых</w:t>
            </w:r>
          </w:p>
          <w:p w14:paraId="235D3ED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</w:t>
            </w: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3F8A4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  <w:p w14:paraId="5FA8A20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 тем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CD76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BFB99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053EF0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4049DF" w:rsidRPr="001676D2" w14:paraId="13754FC1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9712F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C0440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FDE14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B972C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049DF" w:rsidRPr="001676D2" w14:paraId="322538FB" w14:textId="77777777" w:rsidTr="00EC466C">
        <w:trPr>
          <w:trHeight w:val="23"/>
        </w:trPr>
        <w:tc>
          <w:tcPr>
            <w:tcW w:w="92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81649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1.1.  Проверять</w:t>
            </w:r>
          </w:p>
          <w:p w14:paraId="7CFC1D7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качество, комплектность, количественные </w:t>
            </w:r>
          </w:p>
          <w:p w14:paraId="6F04263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14:paraId="0D3A014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</w:t>
            </w:r>
          </w:p>
          <w:p w14:paraId="0550457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количественные</w:t>
            </w:r>
          </w:p>
          <w:p w14:paraId="7386521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  <w:p w14:paraId="0308A82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непродовольственных</w:t>
            </w:r>
          </w:p>
          <w:p w14:paraId="7E27D1F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товаров.</w:t>
            </w:r>
          </w:p>
          <w:p w14:paraId="58AF870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1.2.  Осуществлять</w:t>
            </w:r>
          </w:p>
          <w:p w14:paraId="60DB868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подготовку, размещение</w:t>
            </w:r>
          </w:p>
          <w:p w14:paraId="60C506B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товаров в торговом зале                      </w:t>
            </w:r>
          </w:p>
          <w:p w14:paraId="019E94B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 выкладку на торгово-технологическом</w:t>
            </w:r>
          </w:p>
          <w:p w14:paraId="3BBCC1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оборудовании.</w:t>
            </w:r>
          </w:p>
          <w:p w14:paraId="5353218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1.3.Обслуживать</w:t>
            </w:r>
          </w:p>
          <w:p w14:paraId="3739BF9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покупателей и</w:t>
            </w:r>
          </w:p>
          <w:p w14:paraId="3D78AAC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предоставлять</w:t>
            </w:r>
          </w:p>
          <w:p w14:paraId="593C45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достоверную</w:t>
            </w:r>
          </w:p>
          <w:p w14:paraId="783E266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информацию о</w:t>
            </w:r>
          </w:p>
          <w:p w14:paraId="03531B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качестве, потребительских свойствах товаров,</w:t>
            </w:r>
          </w:p>
          <w:p w14:paraId="264184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требованиях</w:t>
            </w:r>
          </w:p>
          <w:p w14:paraId="3A731D9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  <w:p w14:paraId="6D43364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их эксплуатации.</w:t>
            </w:r>
          </w:p>
          <w:p w14:paraId="4685DE0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4.Осуществлять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за сохранностью товарно-материальных ценностей.</w:t>
            </w: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A411E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1.  Продажа непродовольственных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4FB6D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4049DF" w:rsidRPr="001676D2" w14:paraId="3F36F10F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07D2D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3084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1.1.Технологический процесс продажи текстильных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4E9F0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049DF" w:rsidRPr="001676D2" w14:paraId="71B7C9B8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CAA46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1259C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1.1.1</w:t>
            </w:r>
          </w:p>
          <w:p w14:paraId="110B67B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кий процесс продажи и распознавание ассортимента хлопчатобумажных и льняных тканей.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9675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хлопчатобумажных и льняных тканей; </w:t>
            </w:r>
          </w:p>
          <w:p w14:paraId="1038CEE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-качество хлопчатобумажных и льняных тканей, факторы, влияющие на него.</w:t>
            </w:r>
          </w:p>
          <w:p w14:paraId="6E65B70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приемки: приемки, подготовки к продаже и продажи хлопчатобумажных и льняных тканей; </w:t>
            </w:r>
          </w:p>
          <w:p w14:paraId="4F2A615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хлопчатобумажных и льняных тканей, правила  хранения;  </w:t>
            </w:r>
          </w:p>
          <w:p w14:paraId="27E5985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2E11B82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78D3017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51EB324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46F3B82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0EECE0D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7ACA8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4049DF" w:rsidRPr="001676D2" w14:paraId="5017772A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C298A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66D51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1.1.2</w:t>
            </w:r>
          </w:p>
          <w:p w14:paraId="7A08F94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шерстяных и шелковых тканей.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507F7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шерстяных и шелковых тканей; </w:t>
            </w:r>
          </w:p>
          <w:p w14:paraId="3C380F7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шерстяных и шелковых тканей,  факторы, влияющие на него. </w:t>
            </w:r>
          </w:p>
          <w:p w14:paraId="4DB62A6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приемки, подготовки к продаже и продажи  шерстяных и шелковых тканей; </w:t>
            </w:r>
          </w:p>
          <w:p w14:paraId="6084EFD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шерстяных и шелковых тканей, правила хранения; </w:t>
            </w:r>
          </w:p>
          <w:p w14:paraId="66F280D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046BC7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34B8BF5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2E91BA4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7A45B8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подготовка  инвентаря и оборудования к работе</w:t>
            </w:r>
          </w:p>
          <w:p w14:paraId="675868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AE705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42137551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4378C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7C26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1.1.3</w:t>
            </w:r>
          </w:p>
          <w:p w14:paraId="17D28B8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нетканых материалов и искусственного меха.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3FB6C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нетканых материалов и искусственного меха;</w:t>
            </w:r>
          </w:p>
          <w:p w14:paraId="3E549A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нетканых материалов и искусственного меха,  факторы, влияющие на него.</w:t>
            </w:r>
          </w:p>
          <w:p w14:paraId="4EB844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нетканых материалов и искусственного меха;</w:t>
            </w:r>
          </w:p>
          <w:p w14:paraId="0E23C4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нетканых материалов и искусственного меха, правила  хранения;</w:t>
            </w:r>
          </w:p>
          <w:p w14:paraId="0D367A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7E049C1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11E40F8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7535198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121BF5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56B732E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293CE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09EA50B8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886BC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9AC85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1.2. Технологический процесс продажи  швейных и трикотажных изделий.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03B95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049DF" w:rsidRPr="001676D2" w14:paraId="6E540FA2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275DF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4C8C4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1.2.1</w:t>
            </w:r>
          </w:p>
          <w:p w14:paraId="15AE0E1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верхней одежды.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5FEFE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 верхней одежды; </w:t>
            </w:r>
          </w:p>
          <w:p w14:paraId="6882954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верхней одежды,  факторы, влияющие на него.</w:t>
            </w:r>
          </w:p>
          <w:p w14:paraId="74A5BF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 и продажи  верхней одежды;</w:t>
            </w:r>
          </w:p>
          <w:p w14:paraId="15ABA60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 верхней одежды, символы по уходу за изделиями;</w:t>
            </w:r>
          </w:p>
          <w:p w14:paraId="750C76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7A25AD3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-консультирование и обслуживание покупателей;   оформление ценников; </w:t>
            </w:r>
          </w:p>
          <w:p w14:paraId="12740D4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092D0F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0A9B49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2981AB4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3D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4049DF" w:rsidRPr="001676D2" w14:paraId="4F5427D2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E8BA0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367CD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1.2.2.</w:t>
            </w:r>
          </w:p>
          <w:p w14:paraId="255FD7B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легкого платья.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E437C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легкого платья; </w:t>
            </w:r>
          </w:p>
          <w:p w14:paraId="163C265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легкого платья,  факторы, влияющие на него.</w:t>
            </w:r>
          </w:p>
          <w:p w14:paraId="1C9753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 и продажи легкого платья;</w:t>
            </w:r>
          </w:p>
          <w:p w14:paraId="7464D6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легкого платья, символы по уходу за изделиями;</w:t>
            </w:r>
          </w:p>
          <w:p w14:paraId="5B8682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5251443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2B343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02251AF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64878A9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EDC59B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266A74F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15ACA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38E423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FEC6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C5DB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43CA2F7D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88842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4360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1.2.3</w:t>
            </w:r>
          </w:p>
          <w:p w14:paraId="3DDA0A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бельевых изделий.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1E84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бельевых изделий;</w:t>
            </w:r>
          </w:p>
          <w:p w14:paraId="3FC9D25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бельевых изделий,  факторы, влияющие на него.</w:t>
            </w:r>
          </w:p>
          <w:p w14:paraId="3C9699D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бельевых изделий; </w:t>
            </w:r>
          </w:p>
          <w:p w14:paraId="78987ED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бельевых изделий, символы по уходу за изделиями; </w:t>
            </w:r>
          </w:p>
          <w:p w14:paraId="0D4788C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0C56FF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0092D1B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1B844BC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3D5AB84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C5D461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0157AA7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34631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1D744123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8CB45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EFAC1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1.2.4 </w:t>
            </w:r>
          </w:p>
          <w:p w14:paraId="23A9246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ассортимента  головных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уборов, чулочно-носочных и перчаточно-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изделий.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E6528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 головных уборов, чулочно-носочных и перчаточно-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изделий; </w:t>
            </w:r>
          </w:p>
          <w:p w14:paraId="60F9712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чулочно-носочных 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перчаточно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изделий,  факторы, влияющие на него. </w:t>
            </w:r>
          </w:p>
          <w:p w14:paraId="5C76595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–особенности: приемки, подготовки к продаже и продажи   головных уборов, чулочно-носочных и перчаточно-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изделий;</w:t>
            </w:r>
          </w:p>
          <w:p w14:paraId="434DD0E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головных уборов,  чулочно-носочных и перчаточно-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шарфовых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изделий, символы по уходу за изделиями;  </w:t>
            </w:r>
          </w:p>
          <w:p w14:paraId="1B53B1D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74D9637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2CA6D9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3ADB99F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5AE7D9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6214A9B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подготовка  инвентаря и оборудования к работе</w:t>
            </w:r>
          </w:p>
          <w:p w14:paraId="4DBF196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3F96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049DF" w:rsidRPr="001676D2" w14:paraId="4185F687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F3A96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B72F3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1.3. Технологический процесс продажи  меховых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9AED1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6C664DFB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4F5FD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CFA9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1.3.1 </w:t>
            </w:r>
          </w:p>
          <w:p w14:paraId="55C78A1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меховых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0976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ассортимента  меховых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изделий;</w:t>
            </w:r>
          </w:p>
          <w:p w14:paraId="7D14577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качество  меховых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изделий,  факторы, влияющие на него.</w:t>
            </w:r>
          </w:p>
          <w:p w14:paraId="106CE60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продажи  меховых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изделий; </w:t>
            </w:r>
          </w:p>
          <w:p w14:paraId="3CC0391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маркировки  меховых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овчинно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 шубных изделий; символы по уходу за изделиями;  правила  хранения;</w:t>
            </w:r>
          </w:p>
          <w:p w14:paraId="355AC57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656B3E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7740BC4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09839FF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99CE58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подготовка  инвентаря и оборудования к работе</w:t>
            </w:r>
          </w:p>
          <w:p w14:paraId="331D5BB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854F4E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4A8F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B141F5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4461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1E4C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1987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279E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B4BA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1995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3578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171C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00327E1F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CA97F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349A0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1.4. Технологический процесс продажи  кожевенно-обувных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04BF7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5080388E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1D13C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8D5D3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1.4.1 </w:t>
            </w:r>
          </w:p>
          <w:p w14:paraId="343DE29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кожевенно-обувных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2BA6E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кожевенно-обувных товаров; </w:t>
            </w:r>
          </w:p>
          <w:p w14:paraId="36AFE90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кожевенно-обувных товаров,  факторы, влияющие на него.</w:t>
            </w:r>
          </w:p>
          <w:p w14:paraId="158A9E7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кожевенно-обувных товаров; </w:t>
            </w:r>
          </w:p>
          <w:p w14:paraId="01EDD9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кожевенно-обувных товаров;  правила  хранения;</w:t>
            </w:r>
          </w:p>
          <w:p w14:paraId="1CB26C8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3FAE36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4AF179F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2CE008D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9C0D8D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664C29D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EE069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D5FA628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068E0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8398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1.5 .Технологический процесс продажи   </w:t>
            </w:r>
          </w:p>
          <w:p w14:paraId="43861C6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галантерейных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FBEA7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049DF" w:rsidRPr="001676D2" w14:paraId="0856AACA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764A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08DE7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1.5.1 Технологический процесс продажи и распознавание ассортимента текстильной галантереи</w:t>
            </w:r>
          </w:p>
          <w:p w14:paraId="314A681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875E4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текстильной галантереи; качество текстильной галантереи,  факторы, влияющие на него. </w:t>
            </w:r>
          </w:p>
          <w:p w14:paraId="7A384DD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текстильной галантереи;</w:t>
            </w:r>
          </w:p>
          <w:p w14:paraId="5D0F039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текстильной галантереи</w:t>
            </w:r>
          </w:p>
          <w:p w14:paraId="240A04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2F55257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08B385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27FD7A5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424A09B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D642D6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772E22B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F72BC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51533FAB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E2BDC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97768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1.5.2</w:t>
            </w:r>
          </w:p>
          <w:p w14:paraId="25ABD16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ассортимента 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металлической и кожаной галантереи   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DD9A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  металлической и кожаной галантереи; </w:t>
            </w:r>
          </w:p>
          <w:p w14:paraId="1BE4999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металлической и кожаной галантереи,  факторы, влияющие на него. </w:t>
            </w:r>
          </w:p>
          <w:p w14:paraId="2BE5043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металлической и кожаной  галантереи;</w:t>
            </w:r>
          </w:p>
          <w:p w14:paraId="0BE0252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-виды упаковки, маркировки   металлической и кожаной  галантереи-  правила  хранения;</w:t>
            </w:r>
          </w:p>
          <w:p w14:paraId="30FD005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7503AB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28C6059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4FD038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20B18B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7EC0DF8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4D1CB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4049DF" w:rsidRPr="001676D2" w14:paraId="6606A165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BE5CE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FE3B2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1.5.3</w:t>
            </w:r>
          </w:p>
          <w:p w14:paraId="7A30BE2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 галантереи из пластмасс и поделочных материалов.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FB034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 галантереи из пластмасс и поделочных материалов;</w:t>
            </w:r>
          </w:p>
          <w:p w14:paraId="4AB9AE6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галантереи из пластмасс и поделочных материалов,  факторы, влияющие на него.</w:t>
            </w:r>
          </w:p>
          <w:p w14:paraId="5064B0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 галантереи из пластмасс и поделочных материалов; </w:t>
            </w:r>
          </w:p>
          <w:p w14:paraId="41C224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 галантереи из пластмасс и поделочных материалов правила  хранения;  </w:t>
            </w:r>
          </w:p>
          <w:p w14:paraId="4FFD78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4A053BE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45D76EC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74C2613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6017BA3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0950B8C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CCDB5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01EC4AF2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6A79F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6674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45DC0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15BC7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5C73CE1D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03E9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1BE77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1.6. Технологический процесс продажи  парфюмерно-косметических товаров.   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8B421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049DF" w:rsidRPr="001676D2" w14:paraId="432FF905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7133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9E9C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1.6.1</w:t>
            </w:r>
          </w:p>
          <w:p w14:paraId="453AFA6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 парфюмерных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4D2E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 парфюмерных товаров;</w:t>
            </w:r>
          </w:p>
          <w:p w14:paraId="083AC19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парфюмерных товаров,  факторы, влияющие на него.</w:t>
            </w:r>
          </w:p>
          <w:p w14:paraId="51211B5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 парфюмерных товаров;</w:t>
            </w:r>
          </w:p>
          <w:p w14:paraId="7E21C70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 парфюмерных товаров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 правила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хранения;</w:t>
            </w:r>
          </w:p>
          <w:p w14:paraId="70DC8B6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57DD4CB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подарочных наборов;</w:t>
            </w:r>
          </w:p>
          <w:p w14:paraId="5FD5791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1B92B14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65A7054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3820F2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3F8CBC1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178AA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729483F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711D6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825B3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1.6.2</w:t>
            </w:r>
          </w:p>
          <w:p w14:paraId="6BF2933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косметических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077CD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 косметических товаров; </w:t>
            </w:r>
          </w:p>
          <w:p w14:paraId="3E4C999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косметических товаров,  факторы, влияющие на него.</w:t>
            </w:r>
          </w:p>
          <w:p w14:paraId="1BAE42F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 косметических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товаров ;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4C3E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 косметических товаров - правила  хранения; </w:t>
            </w:r>
          </w:p>
          <w:p w14:paraId="13189B3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подарочных наборов;</w:t>
            </w:r>
          </w:p>
          <w:p w14:paraId="3208699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07C8D94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3F44041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F5E6A0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54178AA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2F144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4049DF" w:rsidRPr="001676D2" w14:paraId="564D83F7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C587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DA18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1.7.Технологический процесс продажи 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посудохозяйственных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товаров.  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E4CB0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049DF" w:rsidRPr="001676D2" w14:paraId="2F464959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CC6BF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56459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1.7.1</w:t>
            </w:r>
          </w:p>
          <w:p w14:paraId="57B84C2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стеклянных  и керамических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4E6B0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стеклянных   и керамических товаров;</w:t>
            </w:r>
          </w:p>
          <w:p w14:paraId="5F6BE2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  стеклянных и   керамических  товаров,  факторы, влияющие на него. </w:t>
            </w:r>
          </w:p>
          <w:p w14:paraId="48D75A2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продажи    стеклянных  и   керамических товаров;</w:t>
            </w:r>
          </w:p>
          <w:p w14:paraId="08A9901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стеклянных  и  керамических товаров -  правила  хранения;</w:t>
            </w:r>
          </w:p>
          <w:p w14:paraId="6C0A602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6516C9A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подарочных наборов;</w:t>
            </w:r>
          </w:p>
          <w:p w14:paraId="3642C24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3A247AA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248351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CD407D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4D3D946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73105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3D19D51D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78A53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66E63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1.7.2</w:t>
            </w:r>
          </w:p>
          <w:p w14:paraId="7F9A2D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ассортимента 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металлохозяйственных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D86A4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металлохозяйственных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товаров;</w:t>
            </w:r>
          </w:p>
          <w:p w14:paraId="0171BA1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металлохозяйственных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 товаров,  факторы, влияющие на него. </w:t>
            </w:r>
          </w:p>
          <w:p w14:paraId="02FD338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  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металлохозяйственных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товаров; </w:t>
            </w:r>
          </w:p>
          <w:p w14:paraId="46AF028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металлохозяйственных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товаров</w:t>
            </w:r>
          </w:p>
          <w:p w14:paraId="4301191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1C2C9EB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6D182A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5E8E5F5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6ED683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CC338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58500E4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4005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13393942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1192B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35BC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1.7.3</w:t>
            </w:r>
          </w:p>
          <w:p w14:paraId="4C956A3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   товаров из пластмасс.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194AA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 товаров из пластмасс; </w:t>
            </w:r>
          </w:p>
          <w:p w14:paraId="3451ADC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товаров из пластмасс,  факторы, влияющие на него.</w:t>
            </w:r>
          </w:p>
          <w:p w14:paraId="3C838AB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продажи      товаров из пластмасс;</w:t>
            </w:r>
          </w:p>
          <w:p w14:paraId="1D6DAB3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товаров из пластмасс</w:t>
            </w:r>
          </w:p>
          <w:p w14:paraId="134ECFF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518D5F9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379A1A4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2DEEBC2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3AB524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24122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27C93E7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6E297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23C5F3F9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56650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6EA56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1.7.4</w:t>
            </w:r>
          </w:p>
          <w:p w14:paraId="65CBE41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Технологический процесс продажи и распознавание ассортимента товаров </w:t>
            </w:r>
          </w:p>
          <w:p w14:paraId="59FA1C5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бытовой химии.  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1F566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 товаров бытовой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химии;</w:t>
            </w:r>
          </w:p>
          <w:p w14:paraId="2C43A5B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товаров бытовой химии,  факторы, влияющие на него.</w:t>
            </w:r>
          </w:p>
          <w:p w14:paraId="3A38F26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     товаров бытовой химии;</w:t>
            </w:r>
          </w:p>
          <w:p w14:paraId="35B78D7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товаров бытовой химии</w:t>
            </w:r>
          </w:p>
          <w:p w14:paraId="5DB9FAD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42D925A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F867B2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052FF1F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B63812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35E93E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6E5BE8F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0632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4049DF" w:rsidRPr="001676D2" w14:paraId="4E12FD41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2D4C0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CBA28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F2809F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7395021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8A8D1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547DF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1.8.Технологический процесс продажи   культтоваров.  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70F37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4049DF" w:rsidRPr="001676D2" w14:paraId="041CC2C0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C406C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443B9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1.8.1</w:t>
            </w:r>
          </w:p>
          <w:p w14:paraId="4FAEADC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игрушек.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4C8AC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игрушек;</w:t>
            </w:r>
          </w:p>
          <w:p w14:paraId="42758B1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игрушек,  факторы, влияющие на него. </w:t>
            </w:r>
          </w:p>
          <w:p w14:paraId="326639F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продажи игрушек;</w:t>
            </w:r>
          </w:p>
          <w:p w14:paraId="16C98FB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игрушек -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правила  хранения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D9A5B8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35B64F4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2E0BBBE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334120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4FA3E46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5D7EA2D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3A780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CCABC24" w14:textId="77777777" w:rsidTr="00EC466C">
        <w:trPr>
          <w:trHeight w:val="3086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67F76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8BC28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1.8.2</w:t>
            </w:r>
          </w:p>
          <w:p w14:paraId="6DB1814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школьно-письменных и канцелярских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B9D71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школьно-письменных и канцелярских товаров; </w:t>
            </w:r>
          </w:p>
          <w:p w14:paraId="6D7D53B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школьно-письменных и канцелярских товаров,  факторы, влияющие на него. </w:t>
            </w:r>
          </w:p>
          <w:p w14:paraId="7C015C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приемки, подготовки к продаже и продажи  школьно-письменных и канцелярских товаров; </w:t>
            </w:r>
          </w:p>
          <w:p w14:paraId="5B44F1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школьно-письменных и канцелярских товаров</w:t>
            </w:r>
          </w:p>
          <w:p w14:paraId="7EF99AA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48AFA43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53C4D1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456552A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5B20A37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E2BDB0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437F853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26AD1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6D053410" w14:textId="77777777" w:rsidTr="00EC466C">
        <w:trPr>
          <w:trHeight w:val="23"/>
        </w:trPr>
        <w:tc>
          <w:tcPr>
            <w:tcW w:w="92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A0B62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78C06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1.8.3</w:t>
            </w:r>
          </w:p>
          <w:p w14:paraId="6B7AC94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спортивных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894F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спортивных товаров; </w:t>
            </w:r>
          </w:p>
          <w:p w14:paraId="0EAFB18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спортивных товаров,  факторы, влияющие на него.</w:t>
            </w:r>
          </w:p>
          <w:p w14:paraId="053AD17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 спортивных товаров; </w:t>
            </w:r>
          </w:p>
          <w:p w14:paraId="3C820C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спортивных товаров</w:t>
            </w:r>
          </w:p>
          <w:p w14:paraId="641B28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00EE32F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4D24D2A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18B1B2E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-оформление товарных чеков</w:t>
            </w:r>
          </w:p>
          <w:p w14:paraId="7429E8C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6D389A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7C54E5F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064EA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4049DF" w:rsidRPr="001676D2" w14:paraId="6F0ABF5E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AB35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27111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1.8.4</w:t>
            </w:r>
          </w:p>
          <w:p w14:paraId="5FC7CA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бытовых радиоэлектронных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A1B93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бытовых радиоэлектронных товаров;</w:t>
            </w:r>
          </w:p>
          <w:p w14:paraId="6D4C38E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  бытовых радиоэлектронных товаров,  факторы, влияющие на него.</w:t>
            </w:r>
          </w:p>
          <w:p w14:paraId="20306E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бытовых радиоэлектронных товаров;</w:t>
            </w:r>
          </w:p>
          <w:p w14:paraId="7D0A454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 бытовых радиоэлектронных товаров</w:t>
            </w:r>
          </w:p>
          <w:p w14:paraId="0E11DA7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5DF7D1B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73621D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гарантийных талонов;</w:t>
            </w:r>
          </w:p>
          <w:p w14:paraId="42BC26D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4729FC3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30BE819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77F022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7E8293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52D6E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689A8D0E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5C719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D50E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1.8.5</w:t>
            </w:r>
          </w:p>
          <w:p w14:paraId="3D9521C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фототоваров.</w:t>
            </w:r>
          </w:p>
          <w:p w14:paraId="1D3DBF2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B690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80E6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E34E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F67F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357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C2D9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фототоваров; </w:t>
            </w:r>
          </w:p>
          <w:p w14:paraId="7E3122A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фототоваров,  факторы, влияющие на него. </w:t>
            </w:r>
          </w:p>
          <w:p w14:paraId="3E0B9B5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фототоваров;</w:t>
            </w:r>
          </w:p>
          <w:p w14:paraId="5E5237E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фототоваров</w:t>
            </w:r>
          </w:p>
          <w:p w14:paraId="1336C18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36AC200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454A1C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гарантийных талонов; </w:t>
            </w:r>
          </w:p>
          <w:p w14:paraId="3DCF19D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4D1F696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491B90E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4191AFE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0D15F2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F8B09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B16F17A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223EE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D3340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1.8.6</w:t>
            </w:r>
          </w:p>
          <w:p w14:paraId="7980A94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электробытовых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B828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электробытовых товаров;</w:t>
            </w:r>
          </w:p>
          <w:p w14:paraId="00FB5E9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электробытовых товаров,  факторы, влияющие на него.</w:t>
            </w:r>
          </w:p>
          <w:p w14:paraId="4669AA9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 электробытовых товаров; </w:t>
            </w:r>
          </w:p>
          <w:p w14:paraId="5EC333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электробытовых товаров</w:t>
            </w:r>
          </w:p>
          <w:p w14:paraId="01962C1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79251AE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1F861FD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гарантийных талонов; </w:t>
            </w:r>
          </w:p>
          <w:p w14:paraId="7780F76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299F813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672CABF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7CEEBA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1833C2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A78E9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26B83CF0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3ACA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71FAC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1.9. Технологический процесс продажи  строительных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AE3F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049DF" w:rsidRPr="001676D2" w14:paraId="2FB6CAB0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06914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FF9B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1.9.1</w:t>
            </w:r>
          </w:p>
          <w:p w14:paraId="53FE118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продажи и распознавание ассортимента строительных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F394E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 строительных товаров;</w:t>
            </w:r>
          </w:p>
          <w:p w14:paraId="1FA43D7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 строительных товаров,  факторы, влияющие на него;</w:t>
            </w:r>
          </w:p>
          <w:p w14:paraId="7AD7702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-особенности: приемки, подготовки к продаже и продажи    строительных товаров;</w:t>
            </w:r>
          </w:p>
          <w:p w14:paraId="35F735A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строительных товаров;</w:t>
            </w:r>
          </w:p>
          <w:p w14:paraId="67D32B0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2B277F9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2555C27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6611C1B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52427B8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5B8AAEC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726011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85F28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4049DF" w:rsidRPr="001676D2" w14:paraId="37A69EE0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8A960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A99CE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1.10. Технологический процесс продажи  мебельных товаров.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F5ED8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049DF" w:rsidRPr="001676D2" w14:paraId="730DB99F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29C5C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94307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Тема 1.10.1  </w:t>
            </w:r>
          </w:p>
          <w:p w14:paraId="171322C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мебельных товаров.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2A5AA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мебельных  товаров;</w:t>
            </w:r>
          </w:p>
          <w:p w14:paraId="77E4862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 мебельных  товаров,  факторы, влияющие на него. </w:t>
            </w:r>
          </w:p>
          <w:p w14:paraId="14FB0C3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   мебельных товаров;</w:t>
            </w:r>
          </w:p>
          <w:p w14:paraId="7E114F0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 мебельных  товаров</w:t>
            </w:r>
          </w:p>
          <w:p w14:paraId="7912D68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-правила  хранения;</w:t>
            </w:r>
          </w:p>
          <w:p w14:paraId="62BDD2D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274E401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7FFCD4B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2178888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81B8B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43D5A7D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95FCB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049DF" w:rsidRPr="001676D2" w14:paraId="3C11F7E6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96F66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76DD8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1.11. Технологический процесс продажи ювелирных товаров и бытовых часов.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1E3CD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05E28F3B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60181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88BC3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1.11.1</w:t>
            </w:r>
          </w:p>
          <w:p w14:paraId="4DA860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ювелирных товаров и бытовых часов.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7C413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ювелирных  товаров и бытовых часов;</w:t>
            </w:r>
          </w:p>
          <w:p w14:paraId="6CDE4DB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ювелирных товаров и бытовых часов,  факторы, влияющие на него.</w:t>
            </w:r>
          </w:p>
          <w:p w14:paraId="27585FE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продаже и продажи  ювелирных товаров и бытовых часов; </w:t>
            </w:r>
          </w:p>
          <w:p w14:paraId="046466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ювелирных товаров и бытовых часов</w:t>
            </w:r>
          </w:p>
          <w:p w14:paraId="1AB77C7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 хранения; </w:t>
            </w:r>
          </w:p>
          <w:p w14:paraId="0C2DA43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4E00949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гарантийных талонов;</w:t>
            </w:r>
          </w:p>
          <w:p w14:paraId="07502AF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298CE04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C8402F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F739AE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610A2E1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7F01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7109813E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9D7AF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840A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1.12. Технологический процесс продажи художественных изделий и сувениров.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8E4C1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096A8A76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B0098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6A705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Тема 1.12.</w:t>
            </w:r>
          </w:p>
          <w:p w14:paraId="4E655DF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ассортимента художественных изделий и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сувениров.</w:t>
            </w:r>
          </w:p>
        </w:tc>
        <w:tc>
          <w:tcPr>
            <w:tcW w:w="5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D3108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художественных изделий и сувениров;</w:t>
            </w:r>
          </w:p>
          <w:p w14:paraId="392D89D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-качество художественных изделий и сувениров,  факторы, влияющие на него.</w:t>
            </w:r>
          </w:p>
          <w:p w14:paraId="230E00E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художественных изделий и сувениров;</w:t>
            </w:r>
          </w:p>
          <w:p w14:paraId="6B458B2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художественных изделий и сувениров</w:t>
            </w:r>
          </w:p>
          <w:p w14:paraId="65F89DA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-правила  хранения; </w:t>
            </w:r>
          </w:p>
          <w:p w14:paraId="0DC4EFF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73626C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</w:t>
            </w:r>
          </w:p>
          <w:p w14:paraId="537A708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</w:t>
            </w:r>
          </w:p>
          <w:p w14:paraId="1B3C4C9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7352999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-подготовка  инвентаря и оборудования к работе</w:t>
            </w:r>
          </w:p>
          <w:p w14:paraId="42DA144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цены.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4A033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4049DF" w:rsidRPr="001676D2" w14:paraId="267FEA80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4E81C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D63A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7D5DB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049DF" w:rsidRPr="001676D2" w14:paraId="10C4109C" w14:textId="77777777" w:rsidTr="00EC466C">
        <w:trPr>
          <w:trHeight w:val="23"/>
        </w:trPr>
        <w:tc>
          <w:tcPr>
            <w:tcW w:w="9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5407D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BEA18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483FC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</w:tbl>
    <w:p w14:paraId="4CBDFD8C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B4CBA3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4.условия РЕАЛИЗАЦИИ ПРОФЕССИОНАЛЬНОГО МОДУЛЯ</w:t>
      </w:r>
    </w:p>
    <w:p w14:paraId="45F4F5A5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4.1. Требования к проведению практики</w:t>
      </w:r>
    </w:p>
    <w:p w14:paraId="61809514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E40DD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Требования к организации практики определяются ФГОС СПО (ГОС СПО), приказом Министерства образования и науки Российской Федерации (Мин. Обр. науки России) от 18 апреля 2013г. №291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образования». Организация учебной и производственной практик на всех этапах должна быть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73F2AD7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профессионального модуля «Продажа непродовольственных товаров» проводится в «Учебном магазине» под руководством мастера производственного обучения.</w:t>
      </w:r>
    </w:p>
    <w:p w14:paraId="3FF5A45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В этом разделе мастер производственного обучения отрабатывает с обучающимися навыки приемки, подготовки к продаже и продаже непродовольственных товаров.</w:t>
      </w:r>
    </w:p>
    <w:p w14:paraId="4DAD9B74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проводится после изучения определенных тем по междисциплинарному курсу МДК .01.01. «Розничная торговля непродовольственными товарами», включающий   классификацию, ассортимент, маркировку, условия хранения   изучаемых товаров.</w:t>
      </w:r>
    </w:p>
    <w:p w14:paraId="18319DCA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F1065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4.2. Образовательные технологии</w:t>
      </w:r>
    </w:p>
    <w:p w14:paraId="1FA4CD82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6CAD6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Реализация   практической подготовки (учебной практики), согласно, образовательного стандарта   требует компетентностного подхода к образованию, поэтому актуальным становится применение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активных  и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интерактивных современных педагогических технологий обучения:</w:t>
      </w:r>
    </w:p>
    <w:p w14:paraId="3444EC3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53278CE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2F54F18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технологии с помощью технических средств: информационные и компьютерные технологии; демонстрация;  мультимедийные  технологии,</w:t>
      </w:r>
    </w:p>
    <w:p w14:paraId="68C294B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0BCF438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295EB49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3141D15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45085543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BBBCBB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1E825C2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0A15508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lastRenderedPageBreak/>
        <w:t>Концентрированное обучение.</w:t>
      </w:r>
    </w:p>
    <w:p w14:paraId="6EC0270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5CA5663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05055B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34F5AE6B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5030FD4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0271BF2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60BDEDC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71583CF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6126E33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2BE84E0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0A0695E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методы индивидуального обучения</w:t>
      </w:r>
    </w:p>
    <w:p w14:paraId="39B252BB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091C9B2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29795BD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2FC45EA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1B7024E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3845866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5E41928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14A01E7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5DBD7CA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49638F5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0B8009A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49FF12D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5982FE1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115AFB2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6A6284A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6087C0F3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530212A7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11926B7C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22D38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4.3. Требования к минимальному материально-техническому обеспечению</w:t>
      </w:r>
    </w:p>
    <w:p w14:paraId="54FD8786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4F2C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учебной мастерской, «Учебного магазина».</w:t>
      </w:r>
    </w:p>
    <w:p w14:paraId="792280A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3BAD6D2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0740D10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5C9FAFF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lastRenderedPageBreak/>
        <w:t>-холодильное оборудование,</w:t>
      </w:r>
    </w:p>
    <w:p w14:paraId="752D857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-контрольно – кассовая техника,</w:t>
      </w:r>
    </w:p>
    <w:p w14:paraId="6E65388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3C36BC9B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1AEE624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образцы товаров,</w:t>
      </w:r>
    </w:p>
    <w:p w14:paraId="463BDFDB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0207ADA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7B9D920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66F7A60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45AA489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30AEC89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3C51B0CE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F89CE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4.4.Учебно-методическое и информационное обеспечение обучения</w:t>
      </w:r>
    </w:p>
    <w:p w14:paraId="70A87AD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0A7CC4E0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6F997F24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AF8A0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 с изменениями;</w:t>
      </w:r>
    </w:p>
    <w:p w14:paraId="5F4E210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5354F8B5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7DD60D5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4. Правила продажи отдельных видов товаров (в ред. Пост. Правительства РФ от 20.10.1998 № 1222, от 02.10.1999 № Ц04, от 06.02.2002 № 81, от 12.07.2003 № 421);</w:t>
      </w:r>
    </w:p>
    <w:p w14:paraId="17C9ED4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5. Система стандартов безопасности труда (ССБТ).</w:t>
      </w:r>
    </w:p>
    <w:p w14:paraId="38A0018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6. ГОСТ Р 51303-99 «Торговля. Термины и определения». Утверждён и введен в действие постановлением Госстандарта России от 11 августа 1999 г. № 242-ст.;</w:t>
      </w:r>
    </w:p>
    <w:p w14:paraId="6D6757E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7.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769-ст</w:t>
      </w:r>
    </w:p>
    <w:p w14:paraId="30A349A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8. 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 2009г. № 770-ст.;</w:t>
      </w:r>
    </w:p>
    <w:p w14:paraId="034D495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9. 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2003г.401-ст;</w:t>
      </w:r>
    </w:p>
    <w:p w14:paraId="47032E8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10.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601CB30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11.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1975г. N 115, (П-7);</w:t>
      </w:r>
    </w:p>
    <w:p w14:paraId="480E11E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12.Арустамов, Э.А. Техническое оснащение торговых организаций. -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М.:Издательский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центр «Академия», 2016.-208с. - ISBN 978-5-7695-3574-1;</w:t>
      </w:r>
    </w:p>
    <w:p w14:paraId="5ED1A16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13. Оборудование торговых предприятий. /Парфентьева Т. Р. И др.-М.: Академия , 2016. – 236с.- ISBN: 978-5-7695-7643-0;</w:t>
      </w:r>
    </w:p>
    <w:p w14:paraId="2B291DF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14. Райкова, Е.Ю. Теория товароведения. - М.: Академия , 2016.-240с. -ISBN 978-5-7695-5120-8;</w:t>
      </w:r>
    </w:p>
    <w:p w14:paraId="636F861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15. Косолапова Н.В. Оборудование предприятий торговли для продажи товаров: учеб. пособие/ Н.В.Косолапов, И.О.Рыжова. – М.: Издательский центр «Академия». 2017.     </w:t>
      </w:r>
    </w:p>
    <w:p w14:paraId="4878EA4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lastRenderedPageBreak/>
        <w:t xml:space="preserve">16.Косолапова Н.В. Оборудование предприятий торговли для хранения и подготовки товаров к продаже: учеб. пособие/ Н.В.Косолапова, И.О.Рыжова. – М.: Издательский центр «Академия». 2016.     </w:t>
      </w:r>
    </w:p>
    <w:p w14:paraId="61C0037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17.Марочкина Ю.Н. Защита прав потребителей при покупке товаров и услуг: - М.: Омега-Л. 2017.    </w:t>
      </w:r>
    </w:p>
    <w:p w14:paraId="1E5231D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18.Паршикова В.Н. Товароведение и экспертиза бытовых химических товаров: учеб. пособие для студ.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>. уч. зав. – М.: Академия. 2016.</w:t>
      </w:r>
    </w:p>
    <w:p w14:paraId="524DF83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19.Практикум по товароведению и экспертизе промышленных товаров: уч. пос. для студ.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. уч.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завед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>./ под ред. А.Н.Неверова.  – М.: Академия. 2016.</w:t>
      </w:r>
    </w:p>
    <w:p w14:paraId="143929C9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7004AD8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1.Учебник А.Н.Неверова «Товароведение и организация торговли непродовольственных товаров», «Академия», 2017- 555 с.</w:t>
      </w:r>
    </w:p>
    <w:p w14:paraId="7E82060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2.Учебник Н. С. Моисеенко «Товароведение непродовольственных товаров», «Феникс», 2016-320 с.</w:t>
      </w:r>
    </w:p>
    <w:p w14:paraId="5D2D5F3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 3.Ботов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Елхина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О. М. Голованов.  - М: Издательский центр «Академия», 2016. </w:t>
      </w:r>
    </w:p>
    <w:p w14:paraId="30AA3E0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Дополнительные источники: </w:t>
      </w:r>
    </w:p>
    <w:p w14:paraId="0E1B9C1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1. Балаева, С.И. и др. Товароведение и экспертиза непродовольственных товаров. М.: Дашков и К, 2014 г.- 552 с. - ISBN 978-5-91131-473;</w:t>
      </w:r>
    </w:p>
    <w:p w14:paraId="543F111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2. Бардина, Р.А Изделия народных художественных промыслов и сувениры: учебник для профессионально-технических училищ / Р. А.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Бардина ;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рец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.: И. Ю. Патлах, Л. М. Кудряшова. - 4-е изд.,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>. и доп. - Москва : Высшая школа, 1990. - 302 с. - ISBN 5-06-000945-9;</w:t>
      </w:r>
    </w:p>
    <w:p w14:paraId="128076A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Шаренский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В.М. Бытовые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электротовары :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учебное пособие : для профессионально-технических училищ / В. М.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Шаренский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рец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.: Б. А.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Луковенко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Т. П. Зенина. - Москва: Экономика, 1988. - 176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>- ISBN 5-282- 00627-8</w:t>
      </w:r>
    </w:p>
    <w:p w14:paraId="6555AF53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Справочники</w:t>
      </w:r>
    </w:p>
    <w:p w14:paraId="2333F33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1. Вилкова, С. А.Товароведение и экспертиза непродовольственных </w:t>
      </w:r>
      <w:proofErr w:type="spellStart"/>
      <w:proofErr w:type="gramStart"/>
      <w:r w:rsidRPr="001676D2">
        <w:rPr>
          <w:rFonts w:ascii="Times New Roman" w:hAnsi="Times New Roman" w:cs="Times New Roman"/>
          <w:sz w:val="24"/>
          <w:szCs w:val="24"/>
        </w:rPr>
        <w:t>товаров.Словарь</w:t>
      </w:r>
      <w:proofErr w:type="spellEnd"/>
      <w:proofErr w:type="gramEnd"/>
      <w:r w:rsidRPr="001676D2">
        <w:rPr>
          <w:rFonts w:ascii="Times New Roman" w:hAnsi="Times New Roman" w:cs="Times New Roman"/>
          <w:sz w:val="24"/>
          <w:szCs w:val="24"/>
        </w:rPr>
        <w:t>-справочник.- М.; Издательский дом Дашков и К - 2014, 264 стр. - ISBN: 978-5-394-00870-2</w:t>
      </w:r>
    </w:p>
    <w:p w14:paraId="1B07878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2. Справочник товароведа. Непродовольственные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товары :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[в 3-х т.] / ред. Е. С.</w:t>
      </w:r>
    </w:p>
    <w:p w14:paraId="0AE76FD6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Поляк. - 3-е изд.,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Экономика, 1990 - 464 с. - ISBN 5-282-00328-7 (в пер.);</w:t>
      </w:r>
    </w:p>
    <w:p w14:paraId="6BBA08C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 xml:space="preserve">Журналы: </w:t>
      </w:r>
    </w:p>
    <w:p w14:paraId="5AEFC8A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«Современная торговля»,</w:t>
      </w:r>
    </w:p>
    <w:p w14:paraId="3BF1B35E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Мерчендайзинг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», </w:t>
      </w:r>
    </w:p>
    <w:p w14:paraId="427AEAED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«Торговое оборудование»,</w:t>
      </w:r>
    </w:p>
    <w:p w14:paraId="00934E6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«Товароведение продовольственных товаров»,</w:t>
      </w:r>
    </w:p>
    <w:p w14:paraId="2E33AA1F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0F1245E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6D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 www.gks.ru- сайт Госкомстата;</w:t>
      </w:r>
    </w:p>
    <w:p w14:paraId="4B10575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4CF39170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371F5C57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www.garant.ru -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4926499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www.consultant.ru-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Плюс;</w:t>
      </w:r>
    </w:p>
    <w:p w14:paraId="5CE2642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6D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retailer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7429D3E8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76D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reteilerclub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676D2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1676D2">
        <w:rPr>
          <w:rFonts w:ascii="Times New Roman" w:hAnsi="Times New Roman" w:cs="Times New Roman"/>
          <w:sz w:val="24"/>
          <w:szCs w:val="24"/>
        </w:rPr>
        <w:t xml:space="preserve"> - учебно-информационный проект Супер- розница</w:t>
      </w:r>
    </w:p>
    <w:p w14:paraId="03B36904" w14:textId="77777777" w:rsid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06A24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4.5.Кадровое обеспечение образовательного процесса</w:t>
      </w:r>
    </w:p>
    <w:p w14:paraId="1A849696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91B21C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</w:t>
      </w:r>
      <w:r w:rsidRPr="001676D2">
        <w:rPr>
          <w:rFonts w:ascii="Times New Roman" w:hAnsi="Times New Roman" w:cs="Times New Roman"/>
          <w:sz w:val="24"/>
          <w:szCs w:val="24"/>
        </w:rPr>
        <w:lastRenderedPageBreak/>
        <w:t xml:space="preserve">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обучения  должны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иметь  на 1-2 разряда  по профессии  рабочего выше, чем предусмотрено  образовательным стандартом для выпускников. Опыт 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деятельности  в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 xml:space="preserve"> организациях соответствующей  сферы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года.</w:t>
      </w:r>
    </w:p>
    <w:p w14:paraId="4F6AD029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095A0" w14:textId="77777777" w:rsidR="004049DF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5.Контроль и оценка результатов освоения Практической подготовки (Учебной практики)   профессионального модуля (вида профессиональной деятельности)</w:t>
      </w:r>
    </w:p>
    <w:p w14:paraId="2A390813" w14:textId="77777777" w:rsidR="001676D2" w:rsidRPr="001676D2" w:rsidRDefault="001676D2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F7786C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88"/>
        <w:gridCol w:w="4885"/>
        <w:gridCol w:w="2207"/>
      </w:tblGrid>
      <w:tr w:rsidR="004049DF" w:rsidRPr="001676D2" w14:paraId="1CBDA6C3" w14:textId="77777777" w:rsidTr="00EC466C">
        <w:trPr>
          <w:trHeight w:val="728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8D3B7E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43E02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FA34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4049DF" w:rsidRPr="001676D2" w14:paraId="389FEF26" w14:textId="77777777" w:rsidTr="00EC466C">
        <w:trPr>
          <w:trHeight w:val="672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2B3558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4E4782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1) проверка наличия  соответствия сопроводительных документов:</w:t>
            </w:r>
          </w:p>
          <w:p w14:paraId="6BE249C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633560C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транспортная накладная;  </w:t>
            </w:r>
          </w:p>
          <w:p w14:paraId="11CEE4D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качестве;</w:t>
            </w:r>
          </w:p>
          <w:p w14:paraId="492E2CE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соответствия.</w:t>
            </w:r>
          </w:p>
          <w:p w14:paraId="0B7D6C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2)приемка товаров по количеству и комплектности.</w:t>
            </w:r>
          </w:p>
          <w:p w14:paraId="65A978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3)проверка технической документации на электробытовые и фототовары товары;</w:t>
            </w:r>
          </w:p>
          <w:p w14:paraId="317A795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4)проверка качества товаров органолептическими методами.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E19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работ. Ситуационные задачи. </w:t>
            </w:r>
          </w:p>
          <w:p w14:paraId="607D0E7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049DF" w:rsidRPr="001676D2" w14:paraId="351759D4" w14:textId="77777777" w:rsidTr="00EC466C">
        <w:trPr>
          <w:trHeight w:val="2782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AA6666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CB4A42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выбор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- технологического </w:t>
            </w:r>
          </w:p>
          <w:p w14:paraId="090AB20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7A5D91E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подготовка рабочего места для   </w:t>
            </w:r>
          </w:p>
          <w:p w14:paraId="72B374C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выкладки товара;</w:t>
            </w:r>
          </w:p>
          <w:p w14:paraId="6993EE1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подготовка весоизмерительного</w:t>
            </w:r>
          </w:p>
          <w:p w14:paraId="6B22465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</w:t>
            </w:r>
          </w:p>
          <w:p w14:paraId="1CF265B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1A34976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6EA17BF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441ED2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D731CB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74223E3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задачи. </w:t>
            </w:r>
          </w:p>
          <w:p w14:paraId="60B9059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049DF" w:rsidRPr="001676D2" w14:paraId="01C8D2E6" w14:textId="77777777" w:rsidTr="00EC466C">
        <w:trPr>
          <w:trHeight w:val="672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DDDEC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ПК 1.3. Обслуживать покупателей и предоставлять достоверную информацию о качестве, потребительских свойствах товаров, требованиях безопасности их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эксплуатации.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9B92E9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консультирование покупателей о качестве и потребительских свойствах товаров;</w:t>
            </w:r>
          </w:p>
          <w:p w14:paraId="003C778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оформление подарочных наборов;</w:t>
            </w:r>
          </w:p>
          <w:p w14:paraId="2AC30DE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17F91AC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информировать покупателей о правилах безопасной эксплуатации  товаров;</w:t>
            </w:r>
          </w:p>
          <w:p w14:paraId="4A86286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  <w:p w14:paraId="17C9C46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работа с гарантийными талонами 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805EF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работ. Решение ситуационных задач.</w:t>
            </w:r>
          </w:p>
        </w:tc>
      </w:tr>
      <w:tr w:rsidR="004049DF" w:rsidRPr="001676D2" w14:paraId="2CDA7047" w14:textId="77777777" w:rsidTr="00EC466C">
        <w:trPr>
          <w:trHeight w:val="672"/>
        </w:trPr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04F83D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ПК1. 4. Осуществлять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сохранностью товарно-материальных ценностей</w:t>
            </w:r>
          </w:p>
        </w:tc>
        <w:tc>
          <w:tcPr>
            <w:tcW w:w="488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582ABF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110C558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регистрация  в книге покупок поступивших товаров</w:t>
            </w:r>
          </w:p>
          <w:p w14:paraId="2139453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</w:t>
            </w:r>
          </w:p>
          <w:p w14:paraId="2D20A1B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составление  товарного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отчета по товару и таре.</w:t>
            </w:r>
          </w:p>
          <w:p w14:paraId="57E91B2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инвентаризации,</w:t>
            </w:r>
          </w:p>
          <w:p w14:paraId="24C2DAE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сохранности ТМЦ,</w:t>
            </w:r>
          </w:p>
          <w:p w14:paraId="62543A1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22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4649D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работ.</w:t>
            </w:r>
          </w:p>
          <w:p w14:paraId="278BBF1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задач.</w:t>
            </w:r>
          </w:p>
          <w:p w14:paraId="372F4E4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Проектные задания.</w:t>
            </w:r>
          </w:p>
        </w:tc>
      </w:tr>
    </w:tbl>
    <w:p w14:paraId="53122B0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16"/>
        <w:gridCol w:w="3122"/>
        <w:gridCol w:w="2642"/>
      </w:tblGrid>
      <w:tr w:rsidR="004049DF" w:rsidRPr="001676D2" w14:paraId="3B60DA0A" w14:textId="77777777" w:rsidTr="00EC466C">
        <w:trPr>
          <w:trHeight w:val="23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08D60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1D0880E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45B8D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4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00BC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4049DF" w:rsidRPr="001676D2" w14:paraId="59A95872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D99781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39FF42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64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A65423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</w:t>
            </w:r>
            <w:proofErr w:type="gramStart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по учебной и производственной практики</w:t>
            </w:r>
            <w:proofErr w:type="gramEnd"/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49DF" w:rsidRPr="001676D2" w14:paraId="0763D5A1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0B2F6E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CB73F4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1D028F0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637026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2429DBA1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C073B6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 xml:space="preserve">ОК 3. Анализировать рабочую ситуацию, осуществлять текущий и                            итоговый контроль, оценку и </w:t>
            </w: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коррекцию собственной деятельности, нести ответственность за результаты своей работы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C7EEE4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-решение стандартных и нестандартных профессиональных задач в области торговли;</w:t>
            </w:r>
          </w:p>
          <w:p w14:paraId="0C88106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-оценка и коррекция собственной деятельности;</w:t>
            </w:r>
          </w:p>
          <w:p w14:paraId="5AEA2DDC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4EE471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3E533374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4DB71A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1A3D60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2557AE8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FCF49E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53190FB7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E9D1B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D202F6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</w:t>
            </w:r>
          </w:p>
          <w:p w14:paraId="36C66F6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работы с</w:t>
            </w:r>
          </w:p>
          <w:p w14:paraId="75ACDA7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использованием ИКТ</w:t>
            </w:r>
          </w:p>
          <w:p w14:paraId="0345365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демонстрация навыков</w:t>
            </w:r>
          </w:p>
          <w:p w14:paraId="114147F3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  <w:p w14:paraId="1071E131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14:paraId="7BD8C9D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коммуникационные</w:t>
            </w:r>
          </w:p>
          <w:p w14:paraId="46C47AC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технологии в</w:t>
            </w:r>
          </w:p>
          <w:p w14:paraId="7AA5E76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</w:p>
          <w:p w14:paraId="49AB111E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2BC767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35F217C2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7CB594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24E96E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7C00E9B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выполнение обязанностей в</w:t>
            </w:r>
          </w:p>
          <w:p w14:paraId="4A13401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соответствии с ролью в</w:t>
            </w:r>
          </w:p>
          <w:p w14:paraId="5F8D8857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</w:p>
          <w:p w14:paraId="53B46C56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4BAD0D50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</w:t>
            </w:r>
          </w:p>
          <w:p w14:paraId="48E48962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2774DD8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407774F3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86417A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08AA12F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1568D4D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9DF" w:rsidRPr="001676D2" w14:paraId="541DD757" w14:textId="77777777" w:rsidTr="00EC466C">
        <w:trPr>
          <w:trHeight w:val="637"/>
        </w:trPr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1CE6E09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ОК8.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7602E5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Ориентация на воинские специальности</w:t>
            </w:r>
          </w:p>
          <w:p w14:paraId="2FDF1FCB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- демонстрация готовности к исполнению воинской обязанности (юношей)</w:t>
            </w:r>
          </w:p>
        </w:tc>
        <w:tc>
          <w:tcPr>
            <w:tcW w:w="2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DD37435" w14:textId="77777777" w:rsidR="004049DF" w:rsidRPr="001676D2" w:rsidRDefault="004049DF" w:rsidP="00AD25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76D2">
              <w:rPr>
                <w:rFonts w:ascii="Times New Roman" w:hAnsi="Times New Roman" w:cs="Times New Roman"/>
                <w:sz w:val="24"/>
                <w:szCs w:val="24"/>
              </w:rPr>
              <w:t>Экспертное наблюдение при проведении воинских сборов (для юношей)</w:t>
            </w:r>
          </w:p>
        </w:tc>
      </w:tr>
    </w:tbl>
    <w:p w14:paraId="17DB0664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D2">
        <w:rPr>
          <w:rFonts w:ascii="Times New Roman" w:hAnsi="Times New Roman" w:cs="Times New Roman"/>
          <w:b/>
          <w:sz w:val="24"/>
          <w:szCs w:val="24"/>
        </w:rPr>
        <w:t>6.Аттестация по итогам практики</w:t>
      </w:r>
    </w:p>
    <w:p w14:paraId="4890DF61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D2">
        <w:rPr>
          <w:rFonts w:ascii="Times New Roman" w:hAnsi="Times New Roman" w:cs="Times New Roman"/>
          <w:sz w:val="24"/>
          <w:szCs w:val="24"/>
        </w:rPr>
        <w:t>Аттестация студентов по программе практики проводится в форме дифференцированного зачета с аттестационными оценками «отлично</w:t>
      </w:r>
      <w:proofErr w:type="gramStart"/>
      <w:r w:rsidRPr="001676D2">
        <w:rPr>
          <w:rFonts w:ascii="Times New Roman" w:hAnsi="Times New Roman" w:cs="Times New Roman"/>
          <w:sz w:val="24"/>
          <w:szCs w:val="24"/>
        </w:rPr>
        <w:t>»,«</w:t>
      </w:r>
      <w:proofErr w:type="gramEnd"/>
      <w:r w:rsidRPr="001676D2">
        <w:rPr>
          <w:rFonts w:ascii="Times New Roman" w:hAnsi="Times New Roman" w:cs="Times New Roman"/>
          <w:sz w:val="24"/>
          <w:szCs w:val="24"/>
        </w:rPr>
        <w:t>хорошо», «удовлетворительно», «неудовлетворительно». Оценка по практике приравнивается к оценкам (зачетам) по теоретическому обучению и учитывается  при подведении итогов общей успеваемости студентов.</w:t>
      </w:r>
    </w:p>
    <w:p w14:paraId="78D656CA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C7952" w14:textId="77777777" w:rsidR="004049DF" w:rsidRPr="001676D2" w:rsidRDefault="004049DF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71508" w14:textId="77777777" w:rsidR="00FE714B" w:rsidRPr="001676D2" w:rsidRDefault="00FE714B" w:rsidP="00AD25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EB05F" w14:textId="77777777" w:rsidR="00EC466C" w:rsidRPr="001676D2" w:rsidRDefault="00EC4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C466C" w:rsidRPr="001676D2" w:rsidSect="008C4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543A3"/>
    <w:multiLevelType w:val="multilevel"/>
    <w:tmpl w:val="F2A66CA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DF91999"/>
    <w:multiLevelType w:val="hybridMultilevel"/>
    <w:tmpl w:val="806E9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9DF"/>
    <w:rsid w:val="00032705"/>
    <w:rsid w:val="001676D2"/>
    <w:rsid w:val="001C0040"/>
    <w:rsid w:val="001F330C"/>
    <w:rsid w:val="004049DF"/>
    <w:rsid w:val="005549D4"/>
    <w:rsid w:val="0080271A"/>
    <w:rsid w:val="008C4615"/>
    <w:rsid w:val="00925811"/>
    <w:rsid w:val="00AD25D3"/>
    <w:rsid w:val="00EC466C"/>
    <w:rsid w:val="00FE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827502"/>
  <w15:docId w15:val="{6D96F7FA-6148-4443-8F08-DC8BD628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4615"/>
  </w:style>
  <w:style w:type="paragraph" w:styleId="1">
    <w:name w:val="heading 1"/>
    <w:basedOn w:val="a"/>
    <w:next w:val="a"/>
    <w:link w:val="10"/>
    <w:uiPriority w:val="99"/>
    <w:qFormat/>
    <w:rsid w:val="001676D2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676D2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1676D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2">
    <w:name w:val="Font Style12"/>
    <w:basedOn w:val="a0"/>
    <w:uiPriority w:val="99"/>
    <w:rsid w:val="001676D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1676D2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6897</Words>
  <Characters>39314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9</cp:revision>
  <cp:lastPrinted>2021-02-02T07:47:00Z</cp:lastPrinted>
  <dcterms:created xsi:type="dcterms:W3CDTF">2021-02-02T03:17:00Z</dcterms:created>
  <dcterms:modified xsi:type="dcterms:W3CDTF">2021-02-04T10:25:00Z</dcterms:modified>
</cp:coreProperties>
</file>