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7C9A1" w14:textId="7FEB2DE4" w:rsidR="00C7134F" w:rsidRDefault="001B3A42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238F37A8" wp14:editId="4845860B">
            <wp:extent cx="5942330" cy="817753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984B" w14:textId="77777777" w:rsidR="00C7134F" w:rsidRDefault="00C7134F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4952AA37" w14:textId="77777777" w:rsidR="00C7134F" w:rsidRDefault="00C7134F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01758CCE" w14:textId="77777777" w:rsidR="00C7134F" w:rsidRDefault="00C7134F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50460702" w14:textId="77777777" w:rsidR="00C7134F" w:rsidRDefault="00C7134F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544B198A" w14:textId="77777777" w:rsidR="00C7134F" w:rsidRDefault="00C7134F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D3D0989" w14:textId="2987A82A" w:rsidR="00C0492B" w:rsidRPr="00A27218" w:rsidRDefault="00C0492B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Программа учебной дисциплины составлена на основе  </w:t>
      </w:r>
      <w:r w:rsidRPr="00A27218">
        <w:rPr>
          <w:rFonts w:ascii="Times New Roman" w:hAnsi="Times New Roman" w:cs="Times New Roman"/>
          <w:sz w:val="24"/>
          <w:szCs w:val="24"/>
        </w:rPr>
        <w:t xml:space="preserve">примерной  региональной  основной  профессиональной  образовательной  программы (Рекомендованной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 w:rsidRPr="00A27218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A2721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A2721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государственного образовательного стандарта </w:t>
      </w:r>
      <w:proofErr w:type="gramStart"/>
      <w:r w:rsidRPr="00A2721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  </w:t>
      </w:r>
      <w:proofErr w:type="spellStart"/>
      <w:r w:rsidRPr="00A27218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профессии</w:t>
      </w:r>
      <w:r w:rsidRPr="00A27218">
        <w:rPr>
          <w:rFonts w:ascii="Times New Roman" w:hAnsi="Times New Roman" w:cs="Times New Roman"/>
          <w:sz w:val="24"/>
          <w:szCs w:val="24"/>
        </w:rPr>
        <w:t>среднего</w:t>
      </w:r>
      <w:proofErr w:type="spellEnd"/>
      <w:proofErr w:type="gramEnd"/>
      <w:r w:rsidRPr="00A27218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  </w:t>
      </w:r>
      <w:r w:rsidR="00936492" w:rsidRPr="00A27218">
        <w:rPr>
          <w:rFonts w:ascii="Times New Roman" w:hAnsi="Times New Roman" w:cs="Times New Roman"/>
          <w:b/>
          <w:sz w:val="24"/>
          <w:szCs w:val="24"/>
        </w:rPr>
        <w:t>38.01.02.</w:t>
      </w:r>
      <w:r w:rsidRPr="00A27218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 w:rsidRPr="00A27218">
        <w:rPr>
          <w:rFonts w:ascii="Times New Roman" w:hAnsi="Times New Roman" w:cs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A27218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27218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49A39E84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050E50" w14:textId="77777777" w:rsidR="00C0492B" w:rsidRPr="00A27218" w:rsidRDefault="00C0492B" w:rsidP="00A27218">
      <w:pPr>
        <w:shd w:val="clear" w:color="auto" w:fill="FFFFFF"/>
        <w:spacing w:after="0" w:line="240" w:lineRule="auto"/>
        <w:ind w:hanging="5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="001304A7" w:rsidRPr="00A27218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</w:p>
    <w:p w14:paraId="4E02DD2B" w14:textId="77777777" w:rsidR="00C0492B" w:rsidRPr="00A27218" w:rsidRDefault="00C0492B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6"/>
          <w:sz w:val="24"/>
          <w:szCs w:val="24"/>
        </w:rPr>
        <w:t>Составители:</w:t>
      </w:r>
    </w:p>
    <w:p w14:paraId="5EEB86BF" w14:textId="77777777" w:rsidR="00C0492B" w:rsidRPr="00A27218" w:rsidRDefault="00C0492B" w:rsidP="00A27218">
      <w:pPr>
        <w:shd w:val="clear" w:color="auto" w:fill="FFFFFF"/>
        <w:spacing w:after="0" w:line="240" w:lineRule="auto"/>
        <w:ind w:hanging="5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2"/>
          <w:sz w:val="24"/>
          <w:szCs w:val="24"/>
        </w:rPr>
        <w:t xml:space="preserve">Кононенко Наталья Александровна – председатель методической комиссии «Сфера услуг», преподаватель междисциплинарных курсов высшей  квалификационной категория. </w:t>
      </w:r>
    </w:p>
    <w:p w14:paraId="0C9D3C36" w14:textId="77777777" w:rsidR="00C0492B" w:rsidRPr="00A27218" w:rsidRDefault="00C0492B" w:rsidP="00A27218">
      <w:pPr>
        <w:shd w:val="clear" w:color="auto" w:fill="FFFFFF"/>
        <w:spacing w:after="0" w:line="240" w:lineRule="auto"/>
        <w:ind w:hanging="5"/>
        <w:jc w:val="both"/>
        <w:rPr>
          <w:rFonts w:ascii="Times New Roman" w:hAnsi="Times New Roman" w:cs="Times New Roman"/>
          <w:sz w:val="24"/>
          <w:szCs w:val="24"/>
        </w:rPr>
      </w:pPr>
    </w:p>
    <w:p w14:paraId="071B8989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677FCCC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042A0883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5B953A5E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06ED0B82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EDF2828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2146DA1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4BEB74B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38A911C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55EDC958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1E521D92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F453365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2CD17CDD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7BAFF596" w14:textId="77777777" w:rsidR="00C0492B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286D6A63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08972B37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2A6188E4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7ACD573C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329892C8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2243D168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1EC558F3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13F237C6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E526412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9D5E8C5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2E4FAC6D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196A9CA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BFC7C34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3035BE38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18CF3054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5F7DD304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79152BBF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3C3C42C9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EDAF15C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06A362E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5AD61F1" w14:textId="77777777" w:rsidR="00A27218" w:rsidRP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7935595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7A4718B5" w14:textId="77777777" w:rsidR="00C0492B" w:rsidRPr="00A27218" w:rsidRDefault="00C0492B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СОДЕРЖАНИЕ        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pacing w:val="-5"/>
          <w:sz w:val="24"/>
          <w:szCs w:val="24"/>
        </w:rPr>
        <w:t>стр.</w:t>
      </w:r>
    </w:p>
    <w:p w14:paraId="148BC0F5" w14:textId="77777777" w:rsidR="00C0492B" w:rsidRPr="00A27218" w:rsidRDefault="00C0492B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762B61" w14:textId="77777777" w:rsidR="00C0492B" w:rsidRPr="00A27218" w:rsidRDefault="00C0492B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pacing w:val="-5"/>
          <w:sz w:val="24"/>
          <w:szCs w:val="24"/>
        </w:rPr>
        <w:t xml:space="preserve">ПОЯСНИТЕЛЬНАЯ ЗАПИСКА                                                                                                </w:t>
      </w:r>
    </w:p>
    <w:p w14:paraId="606B00CD" w14:textId="77777777" w:rsidR="00C0492B" w:rsidRPr="00A27218" w:rsidRDefault="00C0492B" w:rsidP="00A27218">
      <w:pPr>
        <w:shd w:val="clear" w:color="auto" w:fill="FFFFFF"/>
        <w:tabs>
          <w:tab w:val="left" w:pos="336"/>
          <w:tab w:val="left" w:pos="769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pacing w:val="-18"/>
          <w:sz w:val="24"/>
          <w:szCs w:val="24"/>
        </w:rPr>
        <w:t>1.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ПАСПОРТ     РАБОЧЕЙ   ПРОГРАММЫ     УЧЕБНОЙ</w:t>
      </w:r>
    </w:p>
    <w:p w14:paraId="040AAD24" w14:textId="77777777" w:rsidR="00C0492B" w:rsidRPr="00A27218" w:rsidRDefault="00C0492B" w:rsidP="00A27218">
      <w:pPr>
        <w:shd w:val="clear" w:color="auto" w:fill="FFFFFF"/>
        <w:tabs>
          <w:tab w:val="left" w:pos="336"/>
          <w:tab w:val="left" w:pos="769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>ДИСЦИПЛИНЫ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14:paraId="28A0EA70" w14:textId="77777777" w:rsidR="00C0492B" w:rsidRPr="00A27218" w:rsidRDefault="00C0492B" w:rsidP="00A27218">
      <w:pPr>
        <w:widowControl w:val="0"/>
        <w:shd w:val="clear" w:color="auto" w:fill="FFFFFF"/>
        <w:tabs>
          <w:tab w:val="left" w:pos="336"/>
          <w:tab w:val="left" w:pos="2405"/>
          <w:tab w:val="left" w:pos="3245"/>
          <w:tab w:val="left" w:pos="5563"/>
          <w:tab w:val="left" w:pos="770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pacing w:val="-14"/>
          <w:sz w:val="24"/>
          <w:szCs w:val="24"/>
        </w:rPr>
      </w:pPr>
      <w:r w:rsidRPr="00A2721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2. СТРУКТУРА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pacing w:val="-1"/>
          <w:sz w:val="24"/>
          <w:szCs w:val="24"/>
        </w:rPr>
        <w:t>СОДЕРЖАНИЕ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УЧЕБНОЙ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ДИСЦИПЛИНЫ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 xml:space="preserve">6 </w:t>
      </w:r>
    </w:p>
    <w:p w14:paraId="404E928B" w14:textId="77777777" w:rsidR="00C0492B" w:rsidRPr="00A27218" w:rsidRDefault="00C0492B" w:rsidP="00A27218">
      <w:pPr>
        <w:widowControl w:val="0"/>
        <w:shd w:val="clear" w:color="auto" w:fill="FFFFFF"/>
        <w:tabs>
          <w:tab w:val="left" w:pos="336"/>
          <w:tab w:val="left" w:pos="76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pacing w:val="-14"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>3.УСЛОВИЯ РЕАЛИЗАЦИИ УЧЕБНОЙ ДИСЦИПЛИНЫ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pacing w:val="-17"/>
          <w:sz w:val="24"/>
          <w:szCs w:val="24"/>
        </w:rPr>
        <w:t>10</w:t>
      </w:r>
    </w:p>
    <w:p w14:paraId="2158BFC1" w14:textId="77777777" w:rsidR="00C0492B" w:rsidRPr="00A27218" w:rsidRDefault="00C0492B" w:rsidP="00A27218">
      <w:pPr>
        <w:widowControl w:val="0"/>
        <w:shd w:val="clear" w:color="auto" w:fill="FFFFFF"/>
        <w:tabs>
          <w:tab w:val="left" w:pos="336"/>
          <w:tab w:val="left" w:pos="76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pacing w:val="-16"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 xml:space="preserve">    4. КОНТРОЛЬ   И   ОЦЕНКА   РЕЗУЛЬТАТОВ    ОСВОЕНИЯ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</w:p>
    <w:p w14:paraId="64C1201C" w14:textId="77777777" w:rsidR="00C0492B" w:rsidRPr="00A27218" w:rsidRDefault="00C0492B" w:rsidP="00A27218">
      <w:pPr>
        <w:widowControl w:val="0"/>
        <w:shd w:val="clear" w:color="auto" w:fill="FFFFFF"/>
        <w:tabs>
          <w:tab w:val="left" w:pos="336"/>
          <w:tab w:val="left" w:pos="76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pacing w:val="-16"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pacing w:val="-19"/>
          <w:sz w:val="24"/>
          <w:szCs w:val="24"/>
        </w:rPr>
        <w:t xml:space="preserve">12 </w:t>
      </w:r>
    </w:p>
    <w:p w14:paraId="5FF9B992" w14:textId="77777777" w:rsidR="00C0492B" w:rsidRPr="00A27218" w:rsidRDefault="00C0492B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51095B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1E0B070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03DDA45D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8F737EF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9B5D8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32207F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541579E2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56F1B375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117E7FF9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3D003F96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4D9425F3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4780A78E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2DA8C8FB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3F330938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23F5807D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1C4EF867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1C9C5BB7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35773C38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3A4E07C9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5E8D82E2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75E30246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20DB2008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11689C44" w14:textId="77777777" w:rsidR="006A7A45" w:rsidRDefault="006A7A45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3F8982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8B31E5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05E6CB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73FA53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57104D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C19451F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7D8683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9E17AC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FEF148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7B4228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A5BAB1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F8010D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4D2703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DE8F62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2F6EA7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B4E484" w14:textId="77777777" w:rsidR="00A27218" w:rsidRP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AF92B7" w14:textId="77777777" w:rsidR="00936492" w:rsidRPr="00A27218" w:rsidRDefault="00936492" w:rsidP="00A27218">
      <w:pPr>
        <w:shd w:val="clear" w:color="auto" w:fill="FFFFFF"/>
        <w:spacing w:after="0" w:line="240" w:lineRule="auto"/>
        <w:ind w:hanging="14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9C4C7F" w14:textId="77777777" w:rsidR="00936492" w:rsidRPr="00A27218" w:rsidRDefault="00936492" w:rsidP="00A27218">
      <w:pPr>
        <w:shd w:val="clear" w:color="auto" w:fill="FFFFFF"/>
        <w:spacing w:after="0" w:line="240" w:lineRule="auto"/>
        <w:ind w:hanging="14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2F920E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48030EE8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5FC2CF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Программа   учебной дисциплины «Организация и технология розничной торговли» предназначена для подготовки квалифицированных рабочих предприятий   торговли по профессии 38.01.02. Продавец, контролер-кассир</w:t>
      </w:r>
    </w:p>
    <w:p w14:paraId="4CC14196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Программа составлена с учетом  решения  задач:</w:t>
      </w:r>
    </w:p>
    <w:p w14:paraId="2CFDEEC9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 xml:space="preserve">Подготовка всесторонне развитых, квалифицированных специалистов для предприятий торговли, отвечающих требованиям экономики; </w:t>
      </w:r>
    </w:p>
    <w:p w14:paraId="24BE5FF3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Формирование у обучающихся творческой активности, способности самостоятельно мыслить, умения решать сложные проблемные ситуации на предприятиях торговли и в социуме, ориентироваться на рынке труда;</w:t>
      </w:r>
    </w:p>
    <w:p w14:paraId="3673B955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Учебная программа составлена на основе</w:t>
      </w:r>
    </w:p>
    <w:p w14:paraId="1099B35F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1.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Федеральный закон Российской Федерации: «Об образовании в Российской Феде-рации» (от 29 декабря 2012 г. № 273-ФЗ);</w:t>
      </w:r>
    </w:p>
    <w:p w14:paraId="7382ED8B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2.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Федерального образовательного стандарта среднего профессионального образования по профессии 38.01.02. ПРОДАВЕЦ, КОНТРОЛЕР-КАССИР  утвержденного  приказом Министерства образования и науки РФ от 2 августа 2013г. № 723. Зарегистрировано в Минюсте РФ 20 августа 2013г. Регистрационный № 29470.</w:t>
      </w:r>
    </w:p>
    <w:p w14:paraId="00DFE9E2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3.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Приказ Минобрнауки России  № 723 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291C244C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4.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Приказ Минобрнауки России от 14.06.2013г. № 464 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37A93CFF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5.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7295C941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6.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7756B733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7.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54BF11A4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8.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4114B2FE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9.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5223A220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10.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3C0F7606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11.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Перечня профессий среднего профессионального образования (утв. Приказом Министерства образования и науки РФ от 29 октября 2013г № 1199)</w:t>
      </w:r>
    </w:p>
    <w:p w14:paraId="382F9A33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12.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Общероссийского классификатора рабочих профессий, должностей, служащих и тарифных разрядов.</w:t>
      </w:r>
    </w:p>
    <w:p w14:paraId="153B5E16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13.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Единого квалификационного справочника работ и профессий.</w:t>
      </w:r>
    </w:p>
    <w:p w14:paraId="21953761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7A3F5B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DD6BF7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839768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543EDB" w14:textId="77777777" w:rsidR="006A7A45" w:rsidRPr="00A27218" w:rsidRDefault="006A7A45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 xml:space="preserve">1.  ПАСПОРТ   ПРОГРАММЫ ДИСЦИПЛИНЫ УЧЕБНОЙ ДИСЦИПЛИНЫ </w:t>
      </w:r>
    </w:p>
    <w:p w14:paraId="02FC3BBE" w14:textId="77777777" w:rsidR="006A7A45" w:rsidRPr="00A27218" w:rsidRDefault="006A7A45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>ОП. 01. «ОСНОВЫ ДЕЛОВОЙ КУЛЬТУРЫ»</w:t>
      </w:r>
    </w:p>
    <w:p w14:paraId="218C95E2" w14:textId="77777777" w:rsidR="006A7A45" w:rsidRPr="00A27218" w:rsidRDefault="006A7A45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95EB8E0" w14:textId="77777777" w:rsidR="00C0492B" w:rsidRPr="00A27218" w:rsidRDefault="00C0492B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pacing w:val="-8"/>
          <w:sz w:val="24"/>
          <w:szCs w:val="24"/>
        </w:rPr>
        <w:t>1.1.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Область применения программы</w:t>
      </w:r>
    </w:p>
    <w:p w14:paraId="31E73594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 xml:space="preserve"> Программа учебной дисциплины (далее программа) - является частью основной профессиональной образовательной программы в соответствии с ФГОС по профессии СПО </w:t>
      </w:r>
      <w:r w:rsidR="00AE60F5" w:rsidRPr="00A27218">
        <w:rPr>
          <w:rFonts w:ascii="Times New Roman" w:hAnsi="Times New Roman" w:cs="Times New Roman"/>
          <w:bCs/>
          <w:sz w:val="24"/>
          <w:szCs w:val="24"/>
        </w:rPr>
        <w:t>38.01.02.</w:t>
      </w:r>
      <w:r w:rsidRPr="00A27218">
        <w:rPr>
          <w:rFonts w:ascii="Times New Roman" w:hAnsi="Times New Roman" w:cs="Times New Roman"/>
          <w:bCs/>
          <w:sz w:val="24"/>
          <w:szCs w:val="24"/>
        </w:rPr>
        <w:t xml:space="preserve">  «Продавец, контролер-кассир» </w:t>
      </w:r>
      <w:r w:rsidR="006A7A45" w:rsidRPr="00A27218">
        <w:rPr>
          <w:rFonts w:ascii="Times New Roman" w:hAnsi="Times New Roman" w:cs="Times New Roman"/>
          <w:bCs/>
          <w:sz w:val="24"/>
          <w:szCs w:val="24"/>
        </w:rPr>
        <w:t>утвержденного приказом</w:t>
      </w:r>
      <w:r w:rsidRPr="00A27218">
        <w:rPr>
          <w:rFonts w:ascii="Times New Roman" w:hAnsi="Times New Roman" w:cs="Times New Roman"/>
          <w:bCs/>
          <w:sz w:val="24"/>
          <w:szCs w:val="24"/>
        </w:rPr>
        <w:t xml:space="preserve"> Министерства образования и науки РФ от 2 августа 2013г. № 723. </w:t>
      </w:r>
      <w:r w:rsidR="00AE60F5" w:rsidRPr="00A27218">
        <w:rPr>
          <w:rFonts w:ascii="Times New Roman" w:hAnsi="Times New Roman" w:cs="Times New Roman"/>
          <w:bCs/>
          <w:sz w:val="24"/>
          <w:szCs w:val="24"/>
        </w:rPr>
        <w:t>Зарегистрировано в Минюсте РФ 20 августа 2013г. Регистрационный № 29470</w:t>
      </w:r>
    </w:p>
    <w:p w14:paraId="0DFF3E31" w14:textId="77777777" w:rsidR="006C3C37" w:rsidRPr="00A27218" w:rsidRDefault="006C3C37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</w:p>
    <w:p w14:paraId="1401A5F6" w14:textId="77777777" w:rsidR="00C0492B" w:rsidRPr="00A27218" w:rsidRDefault="00C0492B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pacing w:val="-6"/>
          <w:sz w:val="24"/>
          <w:szCs w:val="24"/>
        </w:rPr>
        <w:t>1.2.</w:t>
      </w:r>
      <w:r w:rsidRPr="00A27218">
        <w:rPr>
          <w:rFonts w:ascii="Times New Roman" w:hAnsi="Times New Roman" w:cs="Times New Roman"/>
          <w:b/>
          <w:bCs/>
          <w:sz w:val="24"/>
          <w:szCs w:val="24"/>
        </w:rPr>
        <w:tab/>
        <w:t>Место учебной дисциплины в структуре основной профессиональной</w:t>
      </w:r>
      <w:r w:rsidRPr="00A27218">
        <w:rPr>
          <w:rFonts w:ascii="Times New Roman" w:hAnsi="Times New Roman" w:cs="Times New Roman"/>
          <w:b/>
          <w:bCs/>
          <w:sz w:val="24"/>
          <w:szCs w:val="24"/>
        </w:rPr>
        <w:br/>
        <w:t>образовательной программы</w:t>
      </w:r>
    </w:p>
    <w:p w14:paraId="1E487EC6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Учебная дисциплина входит в общепрофессиональный цикл.</w:t>
      </w:r>
    </w:p>
    <w:p w14:paraId="5E343271" w14:textId="77777777" w:rsidR="006C3C37" w:rsidRPr="00A27218" w:rsidRDefault="006C3C37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14:paraId="138001F4" w14:textId="77777777" w:rsidR="00C0492B" w:rsidRPr="00A27218" w:rsidRDefault="00C0492B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pacing w:val="-7"/>
          <w:sz w:val="24"/>
          <w:szCs w:val="24"/>
        </w:rPr>
        <w:t>1.3.</w:t>
      </w:r>
      <w:r w:rsidRPr="00A27218">
        <w:rPr>
          <w:rFonts w:ascii="Times New Roman" w:hAnsi="Times New Roman" w:cs="Times New Roman"/>
          <w:b/>
          <w:bCs/>
          <w:sz w:val="24"/>
          <w:szCs w:val="24"/>
        </w:rPr>
        <w:tab/>
        <w:t>Цели и задачи учебной дисциплины - требования к результатам</w:t>
      </w:r>
      <w:r w:rsidRPr="00A27218">
        <w:rPr>
          <w:rFonts w:ascii="Times New Roman" w:hAnsi="Times New Roman" w:cs="Times New Roman"/>
          <w:b/>
          <w:bCs/>
          <w:sz w:val="24"/>
          <w:szCs w:val="24"/>
        </w:rPr>
        <w:br/>
        <w:t>освоения дисциплины:</w:t>
      </w:r>
    </w:p>
    <w:p w14:paraId="30D7AC82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 уметь:</w:t>
      </w:r>
    </w:p>
    <w:p w14:paraId="5D01B9E9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У.1. применять правила делового этикета;</w:t>
      </w:r>
    </w:p>
    <w:p w14:paraId="264612D0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У.2. поддерживать деловую репутацию;</w:t>
      </w:r>
    </w:p>
    <w:p w14:paraId="694C7001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У.3. соблюдать требования культуры речи при устном, письменном обращении;</w:t>
      </w:r>
    </w:p>
    <w:p w14:paraId="3471CA4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У.4. пользоваться простейшими приёмами саморегуляции поведения в процессе межличностного общения;</w:t>
      </w:r>
    </w:p>
    <w:p w14:paraId="0C69DF8F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У.5. выполнять нормы и правила поведения и общения в деловой профессиональной обстановке;</w:t>
      </w:r>
    </w:p>
    <w:p w14:paraId="54B23BA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У.6. налаживать контакты с партнерами;</w:t>
      </w:r>
    </w:p>
    <w:p w14:paraId="54A7532D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У.7. организовывать рабочее место. </w:t>
      </w:r>
    </w:p>
    <w:p w14:paraId="322ED990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знать:</w:t>
      </w:r>
    </w:p>
    <w:p w14:paraId="4A5D3896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З.1. этику деловых отношений;</w:t>
      </w:r>
    </w:p>
    <w:p w14:paraId="7550B312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З.2. основы деловой культуры в устной и письменной форме;</w:t>
      </w:r>
    </w:p>
    <w:p w14:paraId="33F2BEEA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3"/>
          <w:sz w:val="24"/>
          <w:szCs w:val="24"/>
        </w:rPr>
        <w:t xml:space="preserve">     З.3. нормы и правила поведения и общения в деловой профессиональной </w:t>
      </w:r>
      <w:r w:rsidRPr="00A27218">
        <w:rPr>
          <w:rFonts w:ascii="Times New Roman" w:hAnsi="Times New Roman" w:cs="Times New Roman"/>
          <w:sz w:val="24"/>
          <w:szCs w:val="24"/>
        </w:rPr>
        <w:t>обстановке;</w:t>
      </w:r>
    </w:p>
    <w:p w14:paraId="0292D6C7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7"/>
          <w:sz w:val="24"/>
          <w:szCs w:val="24"/>
        </w:rPr>
        <w:t>З.4. основные правила этикета;</w:t>
      </w:r>
    </w:p>
    <w:p w14:paraId="56463382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З.5. </w:t>
      </w:r>
      <w:r w:rsidRPr="00A27218">
        <w:rPr>
          <w:rFonts w:ascii="Times New Roman" w:hAnsi="Times New Roman" w:cs="Times New Roman"/>
          <w:spacing w:val="-7"/>
          <w:sz w:val="24"/>
          <w:szCs w:val="24"/>
        </w:rPr>
        <w:t>основы психологии производственных отношений;</w:t>
      </w:r>
    </w:p>
    <w:p w14:paraId="5E32EA4E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7"/>
          <w:sz w:val="24"/>
          <w:szCs w:val="24"/>
        </w:rPr>
        <w:t>З.6. основы управления и конфликтологии</w:t>
      </w:r>
    </w:p>
    <w:p w14:paraId="62538847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Выпускник, освоивший ППКРС, должен обладать общими компетенциями, включающими в себя способность:</w:t>
      </w:r>
    </w:p>
    <w:p w14:paraId="399FF2BF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511"/>
      <w:r w:rsidRPr="00A27218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будущей профессии, проявлять к ней устойчивый интерес.</w:t>
      </w:r>
    </w:p>
    <w:p w14:paraId="483052E4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512"/>
      <w:bookmarkEnd w:id="0"/>
      <w:r w:rsidRPr="00A27218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14:paraId="00E8D5F0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513"/>
      <w:bookmarkEnd w:id="1"/>
      <w:r w:rsidRPr="00A27218">
        <w:rPr>
          <w:rFonts w:ascii="Times New Roman" w:hAnsi="Times New Roman" w:cs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7F641B3F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514"/>
      <w:bookmarkEnd w:id="2"/>
      <w:r w:rsidRPr="00A27218">
        <w:rPr>
          <w:rFonts w:ascii="Times New Roman" w:hAnsi="Times New Roman" w:cs="Times New Roman"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14:paraId="3E762F88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515"/>
      <w:bookmarkEnd w:id="3"/>
      <w:r w:rsidRPr="00A27218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14:paraId="570A4C25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516"/>
      <w:bookmarkEnd w:id="4"/>
      <w:r w:rsidRPr="00A27218">
        <w:rPr>
          <w:rFonts w:ascii="Times New Roman" w:hAnsi="Times New Roman" w:cs="Times New Roman"/>
          <w:sz w:val="24"/>
          <w:szCs w:val="24"/>
        </w:rPr>
        <w:t>ОК 6. Работать в команде, эффективно общаться с коллегами, руководством, клиентами.</w:t>
      </w:r>
    </w:p>
    <w:p w14:paraId="41181C2E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517"/>
      <w:bookmarkEnd w:id="5"/>
      <w:r w:rsidRPr="00A27218">
        <w:rPr>
          <w:rFonts w:ascii="Times New Roman" w:hAnsi="Times New Roman" w:cs="Times New Roman"/>
          <w:sz w:val="24"/>
          <w:szCs w:val="24"/>
        </w:rPr>
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14:paraId="54FDEA66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5211"/>
      <w:bookmarkEnd w:id="6"/>
      <w:r w:rsidRPr="00A27218">
        <w:rPr>
          <w:rFonts w:ascii="Times New Roman" w:hAnsi="Times New Roman" w:cs="Times New Roman"/>
          <w:sz w:val="24"/>
          <w:szCs w:val="24"/>
        </w:rPr>
        <w:t>Выпускник, освоивший ППКРС, должен обладать профессиональными компетенциями, соответствующими видам деятельности:</w:t>
      </w:r>
    </w:p>
    <w:p w14:paraId="2C163528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ПК 1.1. Проверять качество, комплектность, количественные характеристики непродовольственных товаров.</w:t>
      </w:r>
    </w:p>
    <w:p w14:paraId="6B01FACC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5212"/>
      <w:bookmarkEnd w:id="7"/>
      <w:r w:rsidRPr="00A27218">
        <w:rPr>
          <w:rFonts w:ascii="Times New Roman" w:hAnsi="Times New Roman" w:cs="Times New Roman"/>
          <w:sz w:val="24"/>
          <w:szCs w:val="24"/>
        </w:rPr>
        <w:lastRenderedPageBreak/>
        <w:t>ПК 1.2. Осуществлять подготовку, размещение товаров в торговом зале и выкладку на торгово-технологическом оборудовании.</w:t>
      </w:r>
    </w:p>
    <w:p w14:paraId="45FF57F3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5213"/>
      <w:bookmarkEnd w:id="8"/>
      <w:r w:rsidRPr="00A27218">
        <w:rPr>
          <w:rFonts w:ascii="Times New Roman" w:hAnsi="Times New Roman" w:cs="Times New Roman"/>
          <w:sz w:val="24"/>
          <w:szCs w:val="24"/>
        </w:rPr>
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6FDDD838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5214"/>
      <w:bookmarkEnd w:id="9"/>
      <w:r w:rsidRPr="00A27218">
        <w:rPr>
          <w:rFonts w:ascii="Times New Roman" w:hAnsi="Times New Roman" w:cs="Times New Roman"/>
          <w:sz w:val="24"/>
          <w:szCs w:val="24"/>
        </w:rPr>
        <w:t>ПК 1.4. Осуществлять контроль за сохранностью товарно-материальных ценностей.</w:t>
      </w:r>
      <w:bookmarkEnd w:id="10"/>
    </w:p>
    <w:p w14:paraId="2CBCDF78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5221"/>
      <w:r w:rsidRPr="00A27218">
        <w:rPr>
          <w:rFonts w:ascii="Times New Roman" w:hAnsi="Times New Roman" w:cs="Times New Roman"/>
          <w:sz w:val="24"/>
          <w:szCs w:val="24"/>
        </w:rPr>
        <w:t>ПК 2.1. Осуществлять приемку товаров и контроль за наличием необходимых сопроводительных документов на поступившие товары.</w:t>
      </w:r>
    </w:p>
    <w:p w14:paraId="64D5D3A3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5222"/>
      <w:bookmarkEnd w:id="11"/>
      <w:r w:rsidRPr="00A27218">
        <w:rPr>
          <w:rFonts w:ascii="Times New Roman" w:hAnsi="Times New Roman" w:cs="Times New Roman"/>
          <w:sz w:val="24"/>
          <w:szCs w:val="24"/>
        </w:rPr>
        <w:t>ПК 2.2. Осуществлять подготовку товаров к продаже, размещение и выкладку.</w:t>
      </w:r>
    </w:p>
    <w:p w14:paraId="7A24F445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5223"/>
      <w:bookmarkEnd w:id="12"/>
      <w:r w:rsidRPr="00A27218">
        <w:rPr>
          <w:rFonts w:ascii="Times New Roman" w:hAnsi="Times New Roman" w:cs="Times New Roman"/>
          <w:sz w:val="24"/>
          <w:szCs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76BBF605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5224"/>
      <w:bookmarkEnd w:id="13"/>
      <w:r w:rsidRPr="00A27218">
        <w:rPr>
          <w:rFonts w:ascii="Times New Roman" w:hAnsi="Times New Roman" w:cs="Times New Roman"/>
          <w:sz w:val="24"/>
          <w:szCs w:val="24"/>
        </w:rPr>
        <w:t>ПК 2.4. Соблюдать условия хранения, сроки годности, сроки хранения и сроки реализации продаваемых продуктов.</w:t>
      </w:r>
    </w:p>
    <w:p w14:paraId="23DA20DE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" w:name="sub_5225"/>
      <w:bookmarkEnd w:id="14"/>
      <w:r w:rsidRPr="00A27218">
        <w:rPr>
          <w:rFonts w:ascii="Times New Roman" w:hAnsi="Times New Roman" w:cs="Times New Roman"/>
          <w:sz w:val="24"/>
          <w:szCs w:val="24"/>
        </w:rPr>
        <w:t>ПК 2.5. Осуществлять эксплуатацию торгово-технологического оборудования.</w:t>
      </w:r>
      <w:bookmarkEnd w:id="15"/>
    </w:p>
    <w:p w14:paraId="022BB2A7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" w:name="sub_5231"/>
      <w:r w:rsidRPr="00A27218">
        <w:rPr>
          <w:rFonts w:ascii="Times New Roman" w:hAnsi="Times New Roman" w:cs="Times New Roman"/>
          <w:sz w:val="24"/>
          <w:szCs w:val="24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14:paraId="61716784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sub_5232"/>
      <w:bookmarkEnd w:id="16"/>
      <w:r w:rsidRPr="00A27218">
        <w:rPr>
          <w:rFonts w:ascii="Times New Roman" w:hAnsi="Times New Roman" w:cs="Times New Roman"/>
          <w:sz w:val="24"/>
          <w:szCs w:val="24"/>
        </w:rPr>
        <w:t>ПК 3.2. Проверять платежеспособность государственных денежных знаков.</w:t>
      </w:r>
    </w:p>
    <w:p w14:paraId="569D0B4B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" w:name="sub_5233"/>
      <w:bookmarkEnd w:id="17"/>
      <w:r w:rsidRPr="00A27218">
        <w:rPr>
          <w:rFonts w:ascii="Times New Roman" w:hAnsi="Times New Roman" w:cs="Times New Roman"/>
          <w:sz w:val="24"/>
          <w:szCs w:val="24"/>
        </w:rPr>
        <w:t>ПК 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14:paraId="61C73301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" w:name="sub_5234"/>
      <w:bookmarkEnd w:id="18"/>
      <w:r w:rsidRPr="00A27218">
        <w:rPr>
          <w:rFonts w:ascii="Times New Roman" w:hAnsi="Times New Roman" w:cs="Times New Roman"/>
          <w:sz w:val="24"/>
          <w:szCs w:val="24"/>
        </w:rPr>
        <w:t>ПК 3.4. Оформлять документы по кассовым операциям.</w:t>
      </w:r>
      <w:bookmarkStart w:id="20" w:name="sub_5235"/>
      <w:bookmarkEnd w:id="19"/>
      <w:r w:rsidRPr="00A27218">
        <w:rPr>
          <w:rFonts w:ascii="Times New Roman" w:hAnsi="Times New Roman" w:cs="Times New Roman"/>
          <w:sz w:val="24"/>
          <w:szCs w:val="24"/>
        </w:rPr>
        <w:t>.</w:t>
      </w:r>
      <w:bookmarkEnd w:id="20"/>
    </w:p>
    <w:p w14:paraId="31FCA9BF" w14:textId="77777777" w:rsidR="006C3C37" w:rsidRPr="00A27218" w:rsidRDefault="006C3C37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14:paraId="4508CBF1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1.4. Рекомендуемое количество часов на освоение </w:t>
      </w:r>
      <w:proofErr w:type="spellStart"/>
      <w:r w:rsidRPr="00A27218">
        <w:rPr>
          <w:rFonts w:ascii="Times New Roman" w:hAnsi="Times New Roman" w:cs="Times New Roman"/>
          <w:b/>
          <w:bCs/>
          <w:spacing w:val="-8"/>
          <w:sz w:val="24"/>
          <w:szCs w:val="24"/>
        </w:rPr>
        <w:t>программыучебной</w:t>
      </w:r>
      <w:proofErr w:type="spellEnd"/>
      <w:r w:rsidRPr="00A27218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дисциплины:</w:t>
      </w:r>
    </w:p>
    <w:p w14:paraId="7D84C84B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A27218">
        <w:rPr>
          <w:rFonts w:ascii="Times New Roman" w:hAnsi="Times New Roman" w:cs="Times New Roman"/>
          <w:spacing w:val="-5"/>
          <w:sz w:val="24"/>
          <w:szCs w:val="24"/>
        </w:rPr>
        <w:t xml:space="preserve">максимальной учебной нагрузки обучающегося  </w:t>
      </w:r>
      <w:r w:rsidRPr="00A27218">
        <w:rPr>
          <w:rFonts w:ascii="Times New Roman" w:hAnsi="Times New Roman" w:cs="Times New Roman"/>
          <w:b/>
          <w:spacing w:val="-5"/>
          <w:sz w:val="24"/>
          <w:szCs w:val="24"/>
        </w:rPr>
        <w:t>48</w:t>
      </w:r>
      <w:r w:rsidRPr="00A27218">
        <w:rPr>
          <w:rFonts w:ascii="Times New Roman" w:hAnsi="Times New Roman" w:cs="Times New Roman"/>
          <w:spacing w:val="-5"/>
          <w:sz w:val="24"/>
          <w:szCs w:val="24"/>
        </w:rPr>
        <w:t xml:space="preserve">  часов, в том </w:t>
      </w:r>
      <w:proofErr w:type="spellStart"/>
      <w:r w:rsidRPr="00A27218">
        <w:rPr>
          <w:rFonts w:ascii="Times New Roman" w:hAnsi="Times New Roman" w:cs="Times New Roman"/>
          <w:spacing w:val="-5"/>
          <w:sz w:val="24"/>
          <w:szCs w:val="24"/>
        </w:rPr>
        <w:t>числе:обязательной</w:t>
      </w:r>
      <w:proofErr w:type="spellEnd"/>
      <w:r w:rsidRPr="00A27218">
        <w:rPr>
          <w:rFonts w:ascii="Times New Roman" w:hAnsi="Times New Roman" w:cs="Times New Roman"/>
          <w:spacing w:val="-5"/>
          <w:sz w:val="24"/>
          <w:szCs w:val="24"/>
        </w:rPr>
        <w:t xml:space="preserve"> аудиторной учебной нагрузки обучающегося  </w:t>
      </w:r>
      <w:r w:rsidRPr="00A27218">
        <w:rPr>
          <w:rFonts w:ascii="Times New Roman" w:hAnsi="Times New Roman" w:cs="Times New Roman"/>
          <w:b/>
          <w:spacing w:val="-5"/>
          <w:sz w:val="24"/>
          <w:szCs w:val="24"/>
        </w:rPr>
        <w:t xml:space="preserve">32 </w:t>
      </w:r>
      <w:r w:rsidRPr="00A27218">
        <w:rPr>
          <w:rFonts w:ascii="Times New Roman" w:hAnsi="Times New Roman" w:cs="Times New Roman"/>
          <w:spacing w:val="-5"/>
          <w:sz w:val="24"/>
          <w:szCs w:val="24"/>
        </w:rPr>
        <w:t xml:space="preserve">  </w:t>
      </w:r>
      <w:proofErr w:type="spellStart"/>
      <w:r w:rsidRPr="00A27218">
        <w:rPr>
          <w:rFonts w:ascii="Times New Roman" w:hAnsi="Times New Roman" w:cs="Times New Roman"/>
          <w:spacing w:val="-5"/>
          <w:sz w:val="24"/>
          <w:szCs w:val="24"/>
        </w:rPr>
        <w:t>часа;самостоятельной</w:t>
      </w:r>
      <w:proofErr w:type="spellEnd"/>
      <w:r w:rsidRPr="00A27218">
        <w:rPr>
          <w:rFonts w:ascii="Times New Roman" w:hAnsi="Times New Roman" w:cs="Times New Roman"/>
          <w:spacing w:val="-5"/>
          <w:sz w:val="24"/>
          <w:szCs w:val="24"/>
        </w:rPr>
        <w:t xml:space="preserve"> работы обучающегося   </w:t>
      </w:r>
      <w:r w:rsidRPr="00A27218">
        <w:rPr>
          <w:rFonts w:ascii="Times New Roman" w:hAnsi="Times New Roman" w:cs="Times New Roman"/>
          <w:b/>
          <w:spacing w:val="-5"/>
          <w:sz w:val="24"/>
          <w:szCs w:val="24"/>
        </w:rPr>
        <w:t xml:space="preserve">16 </w:t>
      </w:r>
      <w:r w:rsidRPr="00A27218">
        <w:rPr>
          <w:rFonts w:ascii="Times New Roman" w:hAnsi="Times New Roman" w:cs="Times New Roman"/>
          <w:spacing w:val="-5"/>
          <w:sz w:val="24"/>
          <w:szCs w:val="24"/>
        </w:rPr>
        <w:t>часов.</w:t>
      </w:r>
    </w:p>
    <w:p w14:paraId="6A04ED1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087155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14:paraId="10F0ABE3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pacing w:val="-2"/>
          <w:sz w:val="24"/>
          <w:szCs w:val="24"/>
        </w:rPr>
        <w:t>2.1. Объем учебной дисциплины и виды учебной работы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13"/>
        <w:gridCol w:w="28"/>
        <w:gridCol w:w="1512"/>
      </w:tblGrid>
      <w:tr w:rsidR="00C0492B" w:rsidRPr="00A27218" w14:paraId="22EE5473" w14:textId="77777777" w:rsidTr="00B32DFB">
        <w:trPr>
          <w:trHeight w:hRule="exact" w:val="634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FEED6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E7066C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количество часов</w:t>
            </w:r>
          </w:p>
        </w:tc>
      </w:tr>
      <w:tr w:rsidR="00C0492B" w:rsidRPr="00A27218" w14:paraId="63A56058" w14:textId="77777777" w:rsidTr="00B32DFB">
        <w:trPr>
          <w:trHeight w:hRule="exact" w:val="317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2A72F4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8D6CD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</w:t>
            </w:r>
          </w:p>
        </w:tc>
      </w:tr>
      <w:tr w:rsidR="00C0492B" w:rsidRPr="00A27218" w14:paraId="1127C273" w14:textId="77777777" w:rsidTr="00B32DFB">
        <w:trPr>
          <w:trHeight w:hRule="exact" w:val="322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6E0322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7B1029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</w:tr>
      <w:tr w:rsidR="00C0492B" w:rsidRPr="00A27218" w14:paraId="5D87C404" w14:textId="77777777" w:rsidTr="00B32DFB">
        <w:trPr>
          <w:trHeight w:hRule="exact" w:val="317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5B692E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DED469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0492B" w:rsidRPr="00A27218" w14:paraId="0F0FDF47" w14:textId="77777777" w:rsidTr="00B32DFB">
        <w:trPr>
          <w:trHeight w:hRule="exact" w:val="326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77C1AB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4D8C65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</w:tr>
      <w:tr w:rsidR="00C0492B" w:rsidRPr="00A27218" w14:paraId="0392E896" w14:textId="77777777" w:rsidTr="00B32DFB">
        <w:trPr>
          <w:trHeight w:hRule="exact" w:val="326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F55F70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контрольные работы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5B31D0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C0492B" w:rsidRPr="00A27218" w14:paraId="2B8D8BA2" w14:textId="77777777" w:rsidTr="00B32DFB">
        <w:trPr>
          <w:trHeight w:hRule="exact" w:val="322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F164CF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B53A63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C0492B" w:rsidRPr="00A27218" w14:paraId="039E722D" w14:textId="77777777" w:rsidTr="00B32DFB">
        <w:trPr>
          <w:trHeight w:hRule="exact" w:val="341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328B02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Итоговая аттестация </w:t>
            </w:r>
            <w:r w:rsidRPr="00A272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форме </w:t>
            </w:r>
            <w:r w:rsidR="00AE60F5" w:rsidRPr="00A272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Дифференцированного </w:t>
            </w:r>
            <w:r w:rsidRPr="00A272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зачета   </w:t>
            </w:r>
          </w:p>
        </w:tc>
        <w:tc>
          <w:tcPr>
            <w:tcW w:w="1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0BBEA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</w:tbl>
    <w:p w14:paraId="708EE9D5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D8724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0492B" w:rsidRPr="00A27218" w:rsidSect="006A7A45">
          <w:footerReference w:type="even" r:id="rId9"/>
          <w:footerReference w:type="default" r:id="rId10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299"/>
        </w:sectPr>
      </w:pPr>
    </w:p>
    <w:p w14:paraId="5D26462B" w14:textId="77777777" w:rsidR="00C0492B" w:rsidRPr="00A27218" w:rsidRDefault="00C0492B" w:rsidP="00A2721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bCs w:val="0"/>
          <w:sz w:val="24"/>
          <w:szCs w:val="24"/>
        </w:rPr>
      </w:pPr>
      <w:r w:rsidRPr="00A27218">
        <w:rPr>
          <w:rFonts w:ascii="Times New Roman" w:hAnsi="Times New Roman" w:cs="Times New Roman"/>
          <w:bCs w:val="0"/>
          <w:caps/>
          <w:sz w:val="24"/>
          <w:szCs w:val="24"/>
        </w:rPr>
        <w:lastRenderedPageBreak/>
        <w:t xml:space="preserve">2.2. </w:t>
      </w:r>
      <w:r w:rsidRPr="00A27218">
        <w:rPr>
          <w:rFonts w:ascii="Times New Roman" w:hAnsi="Times New Roman" w:cs="Times New Roman"/>
          <w:bCs w:val="0"/>
          <w:sz w:val="24"/>
          <w:szCs w:val="24"/>
        </w:rPr>
        <w:t>Тематический план и  содержание учебной дисциплины</w:t>
      </w:r>
      <w:r w:rsidRPr="00A27218">
        <w:rPr>
          <w:rFonts w:ascii="Times New Roman" w:hAnsi="Times New Roman" w:cs="Times New Roman"/>
          <w:bCs w:val="0"/>
          <w:caps/>
          <w:sz w:val="24"/>
          <w:szCs w:val="24"/>
        </w:rPr>
        <w:t xml:space="preserve">ОП.01. </w:t>
      </w:r>
      <w:r w:rsidRPr="00A27218">
        <w:rPr>
          <w:rFonts w:ascii="Times New Roman" w:hAnsi="Times New Roman" w:cs="Times New Roman"/>
          <w:bCs w:val="0"/>
          <w:sz w:val="24"/>
          <w:szCs w:val="24"/>
        </w:rPr>
        <w:t>Основы деловой культуры</w:t>
      </w:r>
    </w:p>
    <w:p w14:paraId="205ED483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144" w:tblpY="1"/>
        <w:tblOverlap w:val="never"/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1"/>
        <w:gridCol w:w="876"/>
        <w:gridCol w:w="9012"/>
        <w:gridCol w:w="933"/>
        <w:gridCol w:w="1206"/>
      </w:tblGrid>
      <w:tr w:rsidR="00C0492B" w:rsidRPr="00A27218" w14:paraId="5E357C40" w14:textId="77777777" w:rsidTr="00B32DFB">
        <w:trPr>
          <w:trHeight w:val="20"/>
        </w:trPr>
        <w:tc>
          <w:tcPr>
            <w:tcW w:w="2121" w:type="dxa"/>
          </w:tcPr>
          <w:p w14:paraId="710B66D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888" w:type="dxa"/>
            <w:gridSpan w:val="2"/>
          </w:tcPr>
          <w:p w14:paraId="5D759B0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A2721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(если предусмотрены)</w:t>
            </w:r>
          </w:p>
        </w:tc>
        <w:tc>
          <w:tcPr>
            <w:tcW w:w="933" w:type="dxa"/>
          </w:tcPr>
          <w:p w14:paraId="03CA244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206" w:type="dxa"/>
          </w:tcPr>
          <w:p w14:paraId="7CDDA5F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C0492B" w:rsidRPr="00A27218" w14:paraId="69C112AA" w14:textId="77777777" w:rsidTr="00B32DFB">
        <w:trPr>
          <w:trHeight w:val="20"/>
        </w:trPr>
        <w:tc>
          <w:tcPr>
            <w:tcW w:w="2121" w:type="dxa"/>
          </w:tcPr>
          <w:p w14:paraId="44EC9D0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88" w:type="dxa"/>
            <w:gridSpan w:val="2"/>
          </w:tcPr>
          <w:p w14:paraId="445035E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3" w:type="dxa"/>
          </w:tcPr>
          <w:p w14:paraId="5431F45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6" w:type="dxa"/>
          </w:tcPr>
          <w:p w14:paraId="1B781B6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C0492B" w:rsidRPr="00A27218" w14:paraId="7E03A646" w14:textId="77777777" w:rsidTr="00B32DFB">
        <w:trPr>
          <w:trHeight w:val="20"/>
        </w:trPr>
        <w:tc>
          <w:tcPr>
            <w:tcW w:w="2121" w:type="dxa"/>
            <w:vMerge w:val="restart"/>
          </w:tcPr>
          <w:p w14:paraId="2EF5FD7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</w:p>
          <w:p w14:paraId="2E08B14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Этика и культура поведения</w:t>
            </w:r>
          </w:p>
          <w:p w14:paraId="1E864A8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E63DC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88" w:type="dxa"/>
            <w:gridSpan w:val="2"/>
          </w:tcPr>
          <w:p w14:paraId="3BDC536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33" w:type="dxa"/>
          </w:tcPr>
          <w:p w14:paraId="0E798AE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06" w:type="dxa"/>
            <w:shd w:val="clear" w:color="auto" w:fill="C0C0C0"/>
          </w:tcPr>
          <w:p w14:paraId="67D1FDD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66B6ED8F" w14:textId="77777777" w:rsidTr="00B32DFB">
        <w:trPr>
          <w:trHeight w:val="1589"/>
        </w:trPr>
        <w:tc>
          <w:tcPr>
            <w:tcW w:w="2121" w:type="dxa"/>
            <w:vMerge/>
            <w:tcBorders>
              <w:bottom w:val="single" w:sz="4" w:space="0" w:color="auto"/>
            </w:tcBorders>
          </w:tcPr>
          <w:p w14:paraId="6D0EB9B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  <w:shd w:val="clear" w:color="auto" w:fill="auto"/>
          </w:tcPr>
          <w:p w14:paraId="68F7D66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EA2D4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7C52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414A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2" w:type="dxa"/>
            <w:tcBorders>
              <w:bottom w:val="single" w:sz="4" w:space="0" w:color="auto"/>
            </w:tcBorders>
          </w:tcPr>
          <w:p w14:paraId="27894B8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сведения об этической культуре</w:t>
            </w:r>
          </w:p>
          <w:p w14:paraId="5923FD8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этика, понятие о морали Основные этические категории.</w:t>
            </w:r>
          </w:p>
          <w:p w14:paraId="54C1B1F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Этика делового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общения.Совесть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, долг, достоинство, скромность, благородство  как неотъемлемая часть культуры делового общения.</w:t>
            </w:r>
          </w:p>
          <w:p w14:paraId="25D5BBC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Профессиональная этика</w:t>
            </w:r>
          </w:p>
          <w:p w14:paraId="1391BA1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Профессиональные моральные нормы: вежливость, предупредительность, корректность,  такт и чувство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меры.Понятие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профессиональной этике.</w:t>
            </w:r>
          </w:p>
        </w:tc>
        <w:tc>
          <w:tcPr>
            <w:tcW w:w="933" w:type="dxa"/>
            <w:shd w:val="clear" w:color="auto" w:fill="auto"/>
          </w:tcPr>
          <w:p w14:paraId="589C639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A6496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5B370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5A16DB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14:paraId="492B92D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AD46A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C5ADF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2B" w:rsidRPr="00A27218" w14:paraId="7E34A74D" w14:textId="77777777" w:rsidTr="00B32DFB">
        <w:trPr>
          <w:trHeight w:val="2802"/>
        </w:trPr>
        <w:tc>
          <w:tcPr>
            <w:tcW w:w="2121" w:type="dxa"/>
            <w:vMerge/>
          </w:tcPr>
          <w:p w14:paraId="12C46AE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1446059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5184B7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D3AE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A2C6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73062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2" w:type="dxa"/>
          </w:tcPr>
          <w:p w14:paraId="3887F0D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Внешний облик человека.</w:t>
            </w:r>
          </w:p>
          <w:p w14:paraId="522EA49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Культура одежды и мода. Что значит быть элегантным?  Использование декоративной косметики. Культура прически. Культура походки.</w:t>
            </w:r>
          </w:p>
          <w:p w14:paraId="626D422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Культура телефонного общения. </w:t>
            </w:r>
          </w:p>
          <w:p w14:paraId="14905B7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 культуры общения по телефону. Как пригласить к телефону коллегу? Чего нельзя делать во время телефонного разговора. Почему нельзя использовать служебный телефон для личных разговоров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14:paraId="0112AB8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Деловой этикет продавца</w:t>
            </w:r>
          </w:p>
          <w:p w14:paraId="444AD06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Понятие об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этикете.Понятие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манере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поведения.Понятие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деловом этикете.</w:t>
            </w:r>
          </w:p>
          <w:p w14:paraId="0528E28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заповеди делового этикета</w:t>
            </w:r>
          </w:p>
          <w:p w14:paraId="0C86DFF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Речевой этикет продавца</w:t>
            </w:r>
          </w:p>
          <w:p w14:paraId="2D4B8DF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Культура устной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речи.Культура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письменной речи</w:t>
            </w:r>
          </w:p>
        </w:tc>
        <w:tc>
          <w:tcPr>
            <w:tcW w:w="933" w:type="dxa"/>
            <w:shd w:val="clear" w:color="auto" w:fill="auto"/>
          </w:tcPr>
          <w:p w14:paraId="4691A77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D1D08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38A3A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EB1FC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vMerge w:val="restart"/>
          </w:tcPr>
          <w:p w14:paraId="6A2DD9B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075BC9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9215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0A8B3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2B" w:rsidRPr="00A27218" w14:paraId="08893337" w14:textId="77777777" w:rsidTr="00B32DFB">
        <w:trPr>
          <w:trHeight w:val="1127"/>
        </w:trPr>
        <w:tc>
          <w:tcPr>
            <w:tcW w:w="2121" w:type="dxa"/>
            <w:vMerge/>
            <w:tcBorders>
              <w:bottom w:val="single" w:sz="4" w:space="0" w:color="auto"/>
            </w:tcBorders>
          </w:tcPr>
          <w:p w14:paraId="450331B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  <w:shd w:val="clear" w:color="auto" w:fill="auto"/>
          </w:tcPr>
          <w:p w14:paraId="2697970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8A5F1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F6E0A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8DD70AB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80D7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2" w:type="dxa"/>
            <w:tcBorders>
              <w:bottom w:val="single" w:sz="4" w:space="0" w:color="auto"/>
            </w:tcBorders>
          </w:tcPr>
          <w:p w14:paraId="2B6A452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Деловая беседа, переписка, деловой протокол</w:t>
            </w:r>
          </w:p>
          <w:p w14:paraId="26ECEE9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Подход к организации деловой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беседы.Этапы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деловой беседы.</w:t>
            </w:r>
          </w:p>
          <w:p w14:paraId="6A89305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Служебная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переписка.Общие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правила внутренней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переписки.Понятие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деловом протоколе</w:t>
            </w:r>
          </w:p>
          <w:p w14:paraId="2C10DA5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Интерьер рабочего помещения</w:t>
            </w:r>
          </w:p>
          <w:p w14:paraId="1D94254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такое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интерьер.Важнейшие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моменты ,  касающиеся интерьера офиса.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5767C693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9D9CE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59CF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35D23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8E46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  <w:vMerge/>
            <w:tcBorders>
              <w:bottom w:val="single" w:sz="4" w:space="0" w:color="auto"/>
            </w:tcBorders>
          </w:tcPr>
          <w:p w14:paraId="423F115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492B" w:rsidRPr="00A27218" w14:paraId="236D1E84" w14:textId="77777777" w:rsidTr="00B32DFB">
        <w:trPr>
          <w:trHeight w:val="20"/>
        </w:trPr>
        <w:tc>
          <w:tcPr>
            <w:tcW w:w="2121" w:type="dxa"/>
            <w:vMerge/>
          </w:tcPr>
          <w:p w14:paraId="127E7B1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9448DA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1,2,</w:t>
            </w:r>
          </w:p>
          <w:p w14:paraId="75FAFBE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9012" w:type="dxa"/>
          </w:tcPr>
          <w:p w14:paraId="389EF4F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  <w:p w14:paraId="45292B3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ситуативных задач па тему: «Общение продавца с покупателем». Составление приемов и их использование в ролевой  игре на тему: «Как прекратить 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разговор с многословным собеседником?». Ответы на вопросы для самопроверки. Подобрать пословицы, поговорки о культуре поведения. Составление деловых писем.</w:t>
            </w:r>
          </w:p>
        </w:tc>
        <w:tc>
          <w:tcPr>
            <w:tcW w:w="933" w:type="dxa"/>
          </w:tcPr>
          <w:p w14:paraId="576B6AE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206" w:type="dxa"/>
            <w:shd w:val="clear" w:color="auto" w:fill="C0C0C0"/>
          </w:tcPr>
          <w:p w14:paraId="4EF18AF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60729D4B" w14:textId="77777777" w:rsidTr="00B32DFB">
        <w:trPr>
          <w:trHeight w:val="20"/>
        </w:trPr>
        <w:tc>
          <w:tcPr>
            <w:tcW w:w="2121" w:type="dxa"/>
            <w:vMerge/>
          </w:tcPr>
          <w:p w14:paraId="2C38804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0E9ED55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12" w:type="dxa"/>
          </w:tcPr>
          <w:p w14:paraId="7E6BAD3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33" w:type="dxa"/>
          </w:tcPr>
          <w:p w14:paraId="03E0264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shd w:val="clear" w:color="auto" w:fill="C0C0C0"/>
          </w:tcPr>
          <w:p w14:paraId="4929B78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3DC75972" w14:textId="77777777" w:rsidTr="00B32DFB">
        <w:trPr>
          <w:trHeight w:val="1248"/>
        </w:trPr>
        <w:tc>
          <w:tcPr>
            <w:tcW w:w="2121" w:type="dxa"/>
          </w:tcPr>
          <w:p w14:paraId="28092BA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02DB69C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12" w:type="dxa"/>
          </w:tcPr>
          <w:p w14:paraId="3674AF4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14:paraId="35764B42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1.Написать сочинение- миниатюру на тему: «Что такое добро и зло».</w:t>
            </w:r>
          </w:p>
          <w:p w14:paraId="1632007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2. Составление ситуационных задач на тему: «Общение продавца с покупателем.</w:t>
            </w:r>
          </w:p>
          <w:p w14:paraId="17498943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3. Подготовка докладов на тему: «Роль этикета в моей будущей профессии»,</w:t>
            </w:r>
          </w:p>
          <w:p w14:paraId="7B239E9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4.Подготовить сообщение на тему: «Хороший макияж- это макияж незаметный», «Что значит быть элегантным.</w:t>
            </w:r>
          </w:p>
          <w:p w14:paraId="2088CD9F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5.Написание доклада на тему: «Значение культуры речи в профессиональной карьере».</w:t>
            </w:r>
          </w:p>
          <w:p w14:paraId="3B45057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6.Составление деловых писем: письмо- заявление  об уходе, рекомендательное письмо,  письмо-отказ, письмо-    напоминание, письмо-уведомление, письмо- благодарность.</w:t>
            </w:r>
          </w:p>
          <w:p w14:paraId="61F02CC7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7. Оформление визитной карточки.</w:t>
            </w:r>
          </w:p>
          <w:p w14:paraId="55F2BA1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8. Подготовить выступление на тему: «Интерьер помещения - лицо фирмы».</w:t>
            </w:r>
          </w:p>
          <w:p w14:paraId="5BDAD2F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.Подготовить  доклад «Эволюция в торговле»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4DCEF5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10.Подготовить доклад на тему:  «Ценности повседневной жизни и  их связь с моей будущей профессией».</w:t>
            </w:r>
          </w:p>
          <w:p w14:paraId="5AD644E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11.Составить рекомендации  на тему: «Если покупатель говорит «нет».</w:t>
            </w:r>
          </w:p>
          <w:p w14:paraId="691F290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Внеаудиторная  самостоятельная работа.</w:t>
            </w:r>
          </w:p>
          <w:p w14:paraId="6B754E0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докладов на темы: «Почему люди не понимают друг друга?»</w:t>
            </w:r>
          </w:p>
          <w:p w14:paraId="0E3F38A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 сочинения  на тему: «Обязательно ли быть вежливым продавцом?»</w:t>
            </w:r>
          </w:p>
          <w:p w14:paraId="2A6C93D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визитной карточки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14:paraId="226F812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общую схему работы с возражениями покупателей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ABAB94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визитной карточки. </w:t>
            </w:r>
          </w:p>
          <w:p w14:paraId="5862487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Подготовить доклад на тему:  «Ценности повседневной жизни и  их связь с моей будущей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профессией».Составить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рекомендации  на тему: «Если покупатель говорит «нет».</w:t>
            </w:r>
          </w:p>
        </w:tc>
        <w:tc>
          <w:tcPr>
            <w:tcW w:w="933" w:type="dxa"/>
          </w:tcPr>
          <w:p w14:paraId="4D8299C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C0C0C0"/>
          </w:tcPr>
          <w:p w14:paraId="2652490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28F3D4C9" w14:textId="77777777" w:rsidTr="00B32DFB">
        <w:trPr>
          <w:trHeight w:val="20"/>
        </w:trPr>
        <w:tc>
          <w:tcPr>
            <w:tcW w:w="2121" w:type="dxa"/>
            <w:vMerge w:val="restart"/>
          </w:tcPr>
          <w:p w14:paraId="23BF391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 Психологические аспекты делового общения</w:t>
            </w:r>
          </w:p>
        </w:tc>
        <w:tc>
          <w:tcPr>
            <w:tcW w:w="9888" w:type="dxa"/>
            <w:gridSpan w:val="2"/>
          </w:tcPr>
          <w:p w14:paraId="79FDF68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33" w:type="dxa"/>
          </w:tcPr>
          <w:p w14:paraId="1EE87F3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206" w:type="dxa"/>
            <w:shd w:val="clear" w:color="auto" w:fill="C0C0C0"/>
          </w:tcPr>
          <w:p w14:paraId="5864AAA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5911FA86" w14:textId="77777777" w:rsidTr="00B32DFB">
        <w:trPr>
          <w:trHeight w:val="20"/>
        </w:trPr>
        <w:tc>
          <w:tcPr>
            <w:tcW w:w="2121" w:type="dxa"/>
            <w:vMerge/>
          </w:tcPr>
          <w:p w14:paraId="2D36F01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2FA6AB9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12" w:type="dxa"/>
          </w:tcPr>
          <w:p w14:paraId="2811303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Общение – основа  человеческого бытия.</w:t>
            </w:r>
          </w:p>
          <w:p w14:paraId="3672C96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Понятие об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общении.Что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такое деловое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общение.Описание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девяти абстрактных типов собеседников.</w:t>
            </w:r>
          </w:p>
        </w:tc>
        <w:tc>
          <w:tcPr>
            <w:tcW w:w="933" w:type="dxa"/>
          </w:tcPr>
          <w:p w14:paraId="6CA63D9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952E95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3628DF7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67925633" w14:textId="77777777" w:rsidTr="00B32DFB">
        <w:trPr>
          <w:trHeight w:val="20"/>
        </w:trPr>
        <w:tc>
          <w:tcPr>
            <w:tcW w:w="2121" w:type="dxa"/>
            <w:vMerge/>
          </w:tcPr>
          <w:p w14:paraId="21C4D12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1698A34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12" w:type="dxa"/>
          </w:tcPr>
          <w:p w14:paraId="78BCBA0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Классификация общения</w:t>
            </w:r>
          </w:p>
          <w:p w14:paraId="7B39733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Формы общения: непосредственное, опосредованное, прямое, косвенное, массовое, межличностное.</w:t>
            </w:r>
          </w:p>
          <w:p w14:paraId="6605C25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Три основных типа межличностного общения: императивное,  манипулятивное, диалогическое.</w:t>
            </w:r>
          </w:p>
          <w:p w14:paraId="05FDA12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ведения дискуссий.</w:t>
            </w:r>
          </w:p>
        </w:tc>
        <w:tc>
          <w:tcPr>
            <w:tcW w:w="933" w:type="dxa"/>
          </w:tcPr>
          <w:p w14:paraId="6E1D3B2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206" w:type="dxa"/>
          </w:tcPr>
          <w:p w14:paraId="7274028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4355F191" w14:textId="77777777" w:rsidTr="00B32DFB">
        <w:trPr>
          <w:trHeight w:val="20"/>
        </w:trPr>
        <w:tc>
          <w:tcPr>
            <w:tcW w:w="2121" w:type="dxa"/>
            <w:vMerge/>
          </w:tcPr>
          <w:p w14:paraId="7401DC4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066CBCB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12" w:type="dxa"/>
          </w:tcPr>
          <w:p w14:paraId="14910E1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Роль восприятия в процессе общения.</w:t>
            </w:r>
          </w:p>
          <w:p w14:paraId="1BD6CFD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восприятия.Фактор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привлекательности.Отношения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нам со стороны окружающих.</w:t>
            </w:r>
          </w:p>
          <w:p w14:paraId="1AEF4CA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Типичные искажения в процессе восприятия.</w:t>
            </w:r>
          </w:p>
        </w:tc>
        <w:tc>
          <w:tcPr>
            <w:tcW w:w="933" w:type="dxa"/>
          </w:tcPr>
          <w:p w14:paraId="695BB62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688F3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0C4B645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277294EE" w14:textId="77777777" w:rsidTr="00B32DFB">
        <w:trPr>
          <w:trHeight w:val="20"/>
        </w:trPr>
        <w:tc>
          <w:tcPr>
            <w:tcW w:w="2121" w:type="dxa"/>
            <w:vMerge/>
          </w:tcPr>
          <w:p w14:paraId="532120D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38F5B7C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12" w:type="dxa"/>
          </w:tcPr>
          <w:p w14:paraId="4598988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Понимание в процессе общения.</w:t>
            </w:r>
          </w:p>
          <w:p w14:paraId="0A1F315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Механизмы познания и понимания: идентификация, эмпатия, аттракция, рефлексия,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стериотипизация</w:t>
            </w:r>
            <w:proofErr w:type="spellEnd"/>
          </w:p>
        </w:tc>
        <w:tc>
          <w:tcPr>
            <w:tcW w:w="933" w:type="dxa"/>
          </w:tcPr>
          <w:p w14:paraId="69B5352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C4920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7B23CCB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4C962972" w14:textId="77777777" w:rsidTr="00B32DFB">
        <w:trPr>
          <w:trHeight w:val="20"/>
        </w:trPr>
        <w:tc>
          <w:tcPr>
            <w:tcW w:w="2121" w:type="dxa"/>
            <w:vMerge/>
          </w:tcPr>
          <w:p w14:paraId="71C8245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2626C1B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12" w:type="dxa"/>
          </w:tcPr>
          <w:p w14:paraId="37E29EF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Общение как взаимодействие.</w:t>
            </w:r>
          </w:p>
          <w:p w14:paraId="0BF92B8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Типы взаимодействия: родитель, взрослый, ребенок, кооперация,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конкуренция.Ориентация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понимание.</w:t>
            </w:r>
          </w:p>
        </w:tc>
        <w:tc>
          <w:tcPr>
            <w:tcW w:w="933" w:type="dxa"/>
          </w:tcPr>
          <w:p w14:paraId="7107533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109D9B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357B0C5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1CD5B2F5" w14:textId="77777777" w:rsidTr="00B32DFB">
        <w:trPr>
          <w:trHeight w:val="20"/>
        </w:trPr>
        <w:tc>
          <w:tcPr>
            <w:tcW w:w="2121" w:type="dxa"/>
            <w:vMerge/>
          </w:tcPr>
          <w:p w14:paraId="37C0D63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7BE64FE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12" w:type="dxa"/>
          </w:tcPr>
          <w:p w14:paraId="4D94F21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Общение как коммуникация</w:t>
            </w:r>
          </w:p>
          <w:p w14:paraId="66174E3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Вербальный обмен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информацией..Барьеры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непонимания.Барьеры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социально-культурного различия.</w:t>
            </w:r>
          </w:p>
          <w:p w14:paraId="27207E3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Невербальные средства общения: мимика, улыбка, взгляд, жест, поза.</w:t>
            </w:r>
          </w:p>
        </w:tc>
        <w:tc>
          <w:tcPr>
            <w:tcW w:w="933" w:type="dxa"/>
          </w:tcPr>
          <w:p w14:paraId="249766A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4966CF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1DFA0D1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51EED091" w14:textId="77777777" w:rsidTr="00B32DFB">
        <w:trPr>
          <w:trHeight w:val="20"/>
        </w:trPr>
        <w:tc>
          <w:tcPr>
            <w:tcW w:w="2121" w:type="dxa"/>
            <w:vMerge/>
          </w:tcPr>
          <w:p w14:paraId="4D3F14E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0812C39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012" w:type="dxa"/>
          </w:tcPr>
          <w:p w14:paraId="52E5EBC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Успех делового общения. Кодекс культуры общения продавца с покупателем</w:t>
            </w:r>
          </w:p>
          <w:p w14:paraId="59939B3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Виды эффективного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слушания.Приемы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повышения эффективности общения.</w:t>
            </w:r>
          </w:p>
          <w:p w14:paraId="0EB6905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Кодекс культуры общения продавца с покупателем</w:t>
            </w:r>
          </w:p>
        </w:tc>
        <w:tc>
          <w:tcPr>
            <w:tcW w:w="933" w:type="dxa"/>
          </w:tcPr>
          <w:p w14:paraId="0CCBD05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037930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5A4CDE0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01BB5F18" w14:textId="77777777" w:rsidTr="00B32DFB">
        <w:trPr>
          <w:trHeight w:val="20"/>
        </w:trPr>
        <w:tc>
          <w:tcPr>
            <w:tcW w:w="2121" w:type="dxa"/>
            <w:vMerge/>
          </w:tcPr>
          <w:p w14:paraId="51C43E9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70A2009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012" w:type="dxa"/>
          </w:tcPr>
          <w:p w14:paraId="11FE9E7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Секреты общения  в поисках работы.</w:t>
            </w:r>
          </w:p>
          <w:p w14:paraId="701218D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Как составить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резюмеСоветы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тех, кто ищет работу.</w:t>
            </w:r>
          </w:p>
        </w:tc>
        <w:tc>
          <w:tcPr>
            <w:tcW w:w="933" w:type="dxa"/>
          </w:tcPr>
          <w:p w14:paraId="014EDEC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49C4108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444DBD42" w14:textId="77777777" w:rsidTr="00B32DFB">
        <w:trPr>
          <w:trHeight w:val="2258"/>
        </w:trPr>
        <w:tc>
          <w:tcPr>
            <w:tcW w:w="2121" w:type="dxa"/>
            <w:vMerge/>
          </w:tcPr>
          <w:p w14:paraId="0C3BDC4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6F7F8C3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1,2</w:t>
            </w:r>
          </w:p>
        </w:tc>
        <w:tc>
          <w:tcPr>
            <w:tcW w:w="9012" w:type="dxa"/>
          </w:tcPr>
          <w:p w14:paraId="0B329EF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Практическая  работа. </w:t>
            </w:r>
          </w:p>
          <w:p w14:paraId="300A476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Тренинг этапов  общения  «Развитие общительности».</w:t>
            </w:r>
          </w:p>
          <w:p w14:paraId="1562C93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Знакомство. Привлечение к себе внимания. Развитие речевых навыков. Навыков обратной связи с собеседником. Символика.  За что  мы любим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Цвета эмоций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9CDE15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Ролевая игра: «Культура общения продавца с покупателем»</w:t>
            </w:r>
          </w:p>
          <w:p w14:paraId="3A4A1CA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Инсценировка различных деловых ситуаций от обычных  до сложных неожиданных.</w:t>
            </w:r>
          </w:p>
          <w:p w14:paraId="4839CA9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Письменно проанализировать сущность понятий  доброжелательность, вежливость, тактичность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C1D1AB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теста: «Приятно ли с вами общаться?» </w:t>
            </w:r>
          </w:p>
          <w:p w14:paraId="3396592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Написание сочинения  на тему: «Какие личностные особенности   затрудняют общение?» Участие в ролевой игре. 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оставление плана текста.</w:t>
            </w:r>
          </w:p>
        </w:tc>
        <w:tc>
          <w:tcPr>
            <w:tcW w:w="933" w:type="dxa"/>
          </w:tcPr>
          <w:p w14:paraId="29E757C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1F5DF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6" w:type="dxa"/>
          </w:tcPr>
          <w:p w14:paraId="6D656D94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9A93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2B" w:rsidRPr="00A27218" w14:paraId="7AEAC4C8" w14:textId="77777777" w:rsidTr="00B32DFB">
        <w:trPr>
          <w:trHeight w:val="20"/>
        </w:trPr>
        <w:tc>
          <w:tcPr>
            <w:tcW w:w="2121" w:type="dxa"/>
            <w:vMerge/>
          </w:tcPr>
          <w:p w14:paraId="756266B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5B0C51B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12" w:type="dxa"/>
          </w:tcPr>
          <w:p w14:paraId="02A82A2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работа.</w:t>
            </w:r>
          </w:p>
        </w:tc>
        <w:tc>
          <w:tcPr>
            <w:tcW w:w="933" w:type="dxa"/>
          </w:tcPr>
          <w:p w14:paraId="0866155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shd w:val="clear" w:color="auto" w:fill="C0C0C0"/>
          </w:tcPr>
          <w:p w14:paraId="4F4DE8D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C0492B" w:rsidRPr="00A27218" w14:paraId="297E1426" w14:textId="77777777" w:rsidTr="00B32DFB">
        <w:trPr>
          <w:trHeight w:val="70"/>
        </w:trPr>
        <w:tc>
          <w:tcPr>
            <w:tcW w:w="2121" w:type="dxa"/>
            <w:vMerge/>
          </w:tcPr>
          <w:p w14:paraId="1B8C162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683ACCC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12" w:type="dxa"/>
          </w:tcPr>
          <w:p w14:paraId="32CEDCB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работа. </w:t>
            </w:r>
          </w:p>
          <w:p w14:paraId="44F70E75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тест: «Приятно ли с вами общаться?»</w:t>
            </w:r>
          </w:p>
          <w:p w14:paraId="54F28980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правила , которые надо соблюдать в диалогическом общении.</w:t>
            </w:r>
          </w:p>
          <w:p w14:paraId="7791DC0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примеры из произведений  художественной литературы на  тему: «Типичные искажения при восприятии».</w:t>
            </w:r>
          </w:p>
          <w:p w14:paraId="31B2BAEE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Подготовить сообщение на тему; «Что такое  стереотип и  каково его значение в профессиональной деятельности».</w:t>
            </w:r>
          </w:p>
          <w:p w14:paraId="30BA13E7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Подготовить сообщение на тему: «Роль невербального общения в межличностном взаимодействии»</w:t>
            </w:r>
          </w:p>
          <w:p w14:paraId="6D9A5DC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Письменно ответьте на вопрос:  «Как часто вы в разговоре с друзьями  используете прием рефлексивного слушания?</w:t>
            </w:r>
          </w:p>
          <w:p w14:paraId="560CABD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Внеаудиторная самостоятельная работа.</w:t>
            </w:r>
          </w:p>
          <w:p w14:paraId="3F28CCB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доклада «Сравнительная характеристика этикета и морали». </w:t>
            </w:r>
          </w:p>
          <w:p w14:paraId="1B4172A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доклада  «Зависимость профессиональных качеств от психических свойств личности»</w:t>
            </w:r>
          </w:p>
          <w:p w14:paraId="38D7332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сообщения на тему: «Приветствия и прощания в официальном общении».</w:t>
            </w:r>
          </w:p>
          <w:p w14:paraId="32D3110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Подготовить доклад на тему: «Вежливость- золотой ключ, которым открываются железные замки людских сердец».</w:t>
            </w:r>
          </w:p>
          <w:p w14:paraId="6640FE8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из художественной литературы строки о культуре общения</w:t>
            </w:r>
          </w:p>
        </w:tc>
        <w:tc>
          <w:tcPr>
            <w:tcW w:w="933" w:type="dxa"/>
          </w:tcPr>
          <w:p w14:paraId="66724C3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C0C0C0"/>
          </w:tcPr>
          <w:p w14:paraId="49E3213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4B831943" w14:textId="77777777" w:rsidTr="00B32DFB">
        <w:trPr>
          <w:trHeight w:val="20"/>
        </w:trPr>
        <w:tc>
          <w:tcPr>
            <w:tcW w:w="2121" w:type="dxa"/>
            <w:vMerge w:val="restart"/>
          </w:tcPr>
          <w:p w14:paraId="64D7AF1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 Проявление индивидуальных особенностей личности  в деловом общении.</w:t>
            </w:r>
          </w:p>
        </w:tc>
        <w:tc>
          <w:tcPr>
            <w:tcW w:w="9888" w:type="dxa"/>
            <w:gridSpan w:val="2"/>
          </w:tcPr>
          <w:p w14:paraId="416636B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33" w:type="dxa"/>
          </w:tcPr>
          <w:p w14:paraId="094EE1E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06" w:type="dxa"/>
            <w:shd w:val="clear" w:color="auto" w:fill="C0C0C0"/>
          </w:tcPr>
          <w:p w14:paraId="323C39D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1F1C8C7C" w14:textId="77777777" w:rsidTr="00B32DFB">
        <w:trPr>
          <w:trHeight w:val="1361"/>
        </w:trPr>
        <w:tc>
          <w:tcPr>
            <w:tcW w:w="2121" w:type="dxa"/>
            <w:vMerge/>
          </w:tcPr>
          <w:p w14:paraId="7F6CEF5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11279C5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37A4F86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12" w:type="dxa"/>
          </w:tcPr>
          <w:p w14:paraId="4ED9DEC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Темперамент.</w:t>
            </w:r>
          </w:p>
          <w:p w14:paraId="174573C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такое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личность,Типы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темпераментаДинамическая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характеристика психической деятельности человека</w:t>
            </w:r>
          </w:p>
          <w:p w14:paraId="5E78800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 и воля.</w:t>
            </w:r>
          </w:p>
          <w:p w14:paraId="4FD540D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такое характер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человека?Основные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черты характера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человека.Что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такое воля.</w:t>
            </w:r>
          </w:p>
          <w:p w14:paraId="4326962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этапы волевого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процесса.Основные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волевые качества</w:t>
            </w:r>
          </w:p>
        </w:tc>
        <w:tc>
          <w:tcPr>
            <w:tcW w:w="933" w:type="dxa"/>
          </w:tcPr>
          <w:p w14:paraId="3A5B72F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575AC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282B2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CD0E9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4C076A5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8844F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DCA364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923D3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43D3A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0ACD2F06" w14:textId="77777777" w:rsidTr="00B32DFB">
        <w:trPr>
          <w:trHeight w:val="20"/>
        </w:trPr>
        <w:tc>
          <w:tcPr>
            <w:tcW w:w="2121" w:type="dxa"/>
            <w:vMerge/>
          </w:tcPr>
          <w:p w14:paraId="2546357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117D9D2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12" w:type="dxa"/>
          </w:tcPr>
          <w:p w14:paraId="1B01A36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Способности- важное условие успеха в профессиональной деятельности.</w:t>
            </w:r>
          </w:p>
          <w:p w14:paraId="28E5700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Природные предпосылки развития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способностей.Виды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способностей.Способности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, умения и знания.</w:t>
            </w:r>
          </w:p>
        </w:tc>
        <w:tc>
          <w:tcPr>
            <w:tcW w:w="933" w:type="dxa"/>
            <w:shd w:val="clear" w:color="auto" w:fill="auto"/>
          </w:tcPr>
          <w:p w14:paraId="05082B7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793DEB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37491C3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3526F133" w14:textId="77777777" w:rsidTr="00B32DFB">
        <w:trPr>
          <w:trHeight w:val="20"/>
        </w:trPr>
        <w:tc>
          <w:tcPr>
            <w:tcW w:w="2121" w:type="dxa"/>
            <w:vMerge/>
          </w:tcPr>
          <w:p w14:paraId="7C91AB0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7B5A3D8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12" w:type="dxa"/>
          </w:tcPr>
          <w:p w14:paraId="4FF80B2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Эмоции и чувства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9D1F67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такое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эмоции?Виды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эмоций.Виды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чувств.</w:t>
            </w:r>
          </w:p>
        </w:tc>
        <w:tc>
          <w:tcPr>
            <w:tcW w:w="933" w:type="dxa"/>
            <w:shd w:val="clear" w:color="auto" w:fill="auto"/>
          </w:tcPr>
          <w:p w14:paraId="06EA399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62B0D6A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038CE1E2" w14:textId="77777777" w:rsidTr="00B32DFB">
        <w:trPr>
          <w:trHeight w:val="20"/>
        </w:trPr>
        <w:tc>
          <w:tcPr>
            <w:tcW w:w="2121" w:type="dxa"/>
            <w:vMerge/>
          </w:tcPr>
          <w:p w14:paraId="31FFFE0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44C13DD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1,2</w:t>
            </w:r>
          </w:p>
        </w:tc>
        <w:tc>
          <w:tcPr>
            <w:tcW w:w="9012" w:type="dxa"/>
          </w:tcPr>
          <w:p w14:paraId="446E3F2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 работа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479205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теста: «Тип темперамента». Составление таблицы зависимости темперамента и вида деятельности. </w:t>
            </w:r>
          </w:p>
          <w:p w14:paraId="45DAA8C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Составить таблицу приемов , способствующих формированию волевых качеств личности/</w:t>
            </w:r>
          </w:p>
        </w:tc>
        <w:tc>
          <w:tcPr>
            <w:tcW w:w="933" w:type="dxa"/>
          </w:tcPr>
          <w:p w14:paraId="7088FDA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206" w:type="dxa"/>
            <w:shd w:val="clear" w:color="auto" w:fill="C0C0C0"/>
          </w:tcPr>
          <w:p w14:paraId="5278E8E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61EAB83F" w14:textId="77777777" w:rsidTr="00B32DFB">
        <w:trPr>
          <w:trHeight w:val="20"/>
        </w:trPr>
        <w:tc>
          <w:tcPr>
            <w:tcW w:w="2121" w:type="dxa"/>
            <w:vMerge/>
          </w:tcPr>
          <w:p w14:paraId="4EC2526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0FDFEED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012" w:type="dxa"/>
          </w:tcPr>
          <w:p w14:paraId="1CDA9B8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33" w:type="dxa"/>
          </w:tcPr>
          <w:p w14:paraId="098C5ED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shd w:val="clear" w:color="auto" w:fill="C0C0C0"/>
          </w:tcPr>
          <w:p w14:paraId="691EE95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C0492B" w:rsidRPr="00A27218" w14:paraId="4F2200F8" w14:textId="77777777" w:rsidTr="00B32DFB">
        <w:trPr>
          <w:trHeight w:val="20"/>
        </w:trPr>
        <w:tc>
          <w:tcPr>
            <w:tcW w:w="2121" w:type="dxa"/>
            <w:vMerge/>
          </w:tcPr>
          <w:p w14:paraId="04AB3C9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383FBEA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012" w:type="dxa"/>
          </w:tcPr>
          <w:p w14:paraId="0080D732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14:paraId="69CC4F2F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учебником.Составление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доклада.Подборка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пословиц и поговорок на заданную тему.</w:t>
            </w:r>
          </w:p>
          <w:p w14:paraId="5E06BCDA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конспектом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урока.Составление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таблиц Составление плана,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тезисов.Работа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 словарем.</w:t>
            </w:r>
          </w:p>
          <w:p w14:paraId="4387E963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Внеаудиторная работа обучающихся.</w:t>
            </w:r>
          </w:p>
          <w:p w14:paraId="50114DE9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Проведение  тестирования  на определение своего типа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темперамента.Разработайте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приемы преодоления несдержанности в профессиональной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деятельности.Составить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таблицу зависимости между способностями ,умениями и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навыками.Подберите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примеры из произведений  художественной литературы на  тему: «Типичные искажения при восприятии».</w:t>
            </w:r>
          </w:p>
        </w:tc>
        <w:tc>
          <w:tcPr>
            <w:tcW w:w="933" w:type="dxa"/>
          </w:tcPr>
          <w:p w14:paraId="42E6C06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C0C0C0"/>
          </w:tcPr>
          <w:p w14:paraId="29702AA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14BA5495" w14:textId="77777777" w:rsidTr="00B32DFB">
        <w:trPr>
          <w:trHeight w:val="20"/>
        </w:trPr>
        <w:tc>
          <w:tcPr>
            <w:tcW w:w="2121" w:type="dxa"/>
            <w:vMerge w:val="restart"/>
          </w:tcPr>
          <w:p w14:paraId="668C06EE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 Конфликты в деловом общении</w:t>
            </w:r>
          </w:p>
        </w:tc>
        <w:tc>
          <w:tcPr>
            <w:tcW w:w="9888" w:type="dxa"/>
            <w:gridSpan w:val="2"/>
          </w:tcPr>
          <w:p w14:paraId="24F2B45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33" w:type="dxa"/>
          </w:tcPr>
          <w:p w14:paraId="0DFCA22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06" w:type="dxa"/>
            <w:shd w:val="clear" w:color="auto" w:fill="C0C0C0"/>
          </w:tcPr>
          <w:p w14:paraId="2FE58F6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01A1863A" w14:textId="77777777" w:rsidTr="00B32DFB">
        <w:trPr>
          <w:trHeight w:val="975"/>
        </w:trPr>
        <w:tc>
          <w:tcPr>
            <w:tcW w:w="2121" w:type="dxa"/>
            <w:vMerge/>
          </w:tcPr>
          <w:p w14:paraId="4B4B918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2D1AA0C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9645EF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5CDA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9012" w:type="dxa"/>
          </w:tcPr>
          <w:p w14:paraId="52AF1B7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Конфликт и его структура</w:t>
            </w:r>
          </w:p>
          <w:p w14:paraId="22BD8CF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такое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конфликт?Типы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конфликтовТипы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конфликтогенов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CD6507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Стратегия поведения в конфликтных ситуациях.</w:t>
            </w:r>
          </w:p>
          <w:p w14:paraId="24DA234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конфликтов.Деструктивные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конфликты.Конструктивные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конфликты</w:t>
            </w:r>
          </w:p>
        </w:tc>
        <w:tc>
          <w:tcPr>
            <w:tcW w:w="933" w:type="dxa"/>
          </w:tcPr>
          <w:p w14:paraId="5F871A4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08E3D2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8E60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0B3E56B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927E94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EDF84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2B" w:rsidRPr="00A27218" w14:paraId="21A6ACBB" w14:textId="77777777" w:rsidTr="00B32DFB">
        <w:trPr>
          <w:trHeight w:val="274"/>
        </w:trPr>
        <w:tc>
          <w:tcPr>
            <w:tcW w:w="2121" w:type="dxa"/>
            <w:vMerge/>
          </w:tcPr>
          <w:p w14:paraId="2CA7062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1EA50BE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C54457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B830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2" w:type="dxa"/>
          </w:tcPr>
          <w:p w14:paraId="5E3E755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 поведения в конфликтах. </w:t>
            </w:r>
          </w:p>
          <w:p w14:paraId="1D29581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Кодекс поведения в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конфликте.Табу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конфликтной ситуации.</w:t>
            </w:r>
          </w:p>
          <w:p w14:paraId="5626168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Ролевая игра.</w:t>
            </w:r>
          </w:p>
          <w:p w14:paraId="0E3AB8D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Инсценировка различных конфликтных ситуаций от обычных до сложных и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неожиданных,и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нахождение пути выхода из конфликтных ситуаций.</w:t>
            </w:r>
          </w:p>
        </w:tc>
        <w:tc>
          <w:tcPr>
            <w:tcW w:w="933" w:type="dxa"/>
          </w:tcPr>
          <w:p w14:paraId="7DD1153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2809BE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1206" w:type="dxa"/>
          </w:tcPr>
          <w:p w14:paraId="700A965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374D8B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</w:tr>
      <w:tr w:rsidR="00C0492B" w:rsidRPr="00A27218" w14:paraId="261132F5" w14:textId="77777777" w:rsidTr="00B32DFB">
        <w:trPr>
          <w:trHeight w:val="20"/>
        </w:trPr>
        <w:tc>
          <w:tcPr>
            <w:tcW w:w="2121" w:type="dxa"/>
            <w:vMerge/>
          </w:tcPr>
          <w:p w14:paraId="123D569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5630358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1,2,3</w:t>
            </w:r>
          </w:p>
        </w:tc>
        <w:tc>
          <w:tcPr>
            <w:tcW w:w="9012" w:type="dxa"/>
          </w:tcPr>
          <w:p w14:paraId="12823EE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14:paraId="29B3187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Ответы на вопросы анкеты: «Какие причины, по- вашему,  вызывают конфликты в торговом зале?». «Чем вас не устраивает ваша будущая профессия?» </w:t>
            </w:r>
          </w:p>
          <w:p w14:paraId="56BED8E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Ответы на вопросы. Написание сочинения- миниатюры на тему: «Человек, не умеющий улыбаться, не должен открывать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магазин».Участие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ролевой игре.</w:t>
            </w:r>
          </w:p>
        </w:tc>
        <w:tc>
          <w:tcPr>
            <w:tcW w:w="933" w:type="dxa"/>
          </w:tcPr>
          <w:p w14:paraId="72934AC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206" w:type="dxa"/>
            <w:shd w:val="clear" w:color="auto" w:fill="C0C0C0"/>
          </w:tcPr>
          <w:p w14:paraId="17A813E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1C0DEED2" w14:textId="77777777" w:rsidTr="00B32DFB">
        <w:trPr>
          <w:trHeight w:val="273"/>
        </w:trPr>
        <w:tc>
          <w:tcPr>
            <w:tcW w:w="2121" w:type="dxa"/>
            <w:vMerge/>
          </w:tcPr>
          <w:p w14:paraId="7CDC9BE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3655978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12" w:type="dxa"/>
          </w:tcPr>
          <w:p w14:paraId="0CA3E3B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33" w:type="dxa"/>
          </w:tcPr>
          <w:p w14:paraId="06631DF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shd w:val="clear" w:color="auto" w:fill="C0C0C0"/>
          </w:tcPr>
          <w:p w14:paraId="2380B78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63506182" w14:textId="77777777" w:rsidTr="00B32DFB">
        <w:trPr>
          <w:trHeight w:val="20"/>
        </w:trPr>
        <w:tc>
          <w:tcPr>
            <w:tcW w:w="2121" w:type="dxa"/>
            <w:vMerge/>
          </w:tcPr>
          <w:p w14:paraId="5D8F9EE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69D072C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9012" w:type="dxa"/>
          </w:tcPr>
          <w:p w14:paraId="7CD08BE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 учащихся.</w:t>
            </w:r>
          </w:p>
          <w:p w14:paraId="67949CB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докладов Составление </w:t>
            </w:r>
            <w:proofErr w:type="spellStart"/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сообщений.Составление</w:t>
            </w:r>
            <w:proofErr w:type="spellEnd"/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таблицы.Работа</w:t>
            </w:r>
            <w:proofErr w:type="spellEnd"/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с учебником.</w:t>
            </w:r>
          </w:p>
          <w:p w14:paraId="4B4D43D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докладов </w:t>
            </w:r>
          </w:p>
          <w:p w14:paraId="6E3078C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  обучающихся</w:t>
            </w:r>
          </w:p>
          <w:p w14:paraId="5495624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Подберите примеры межличностных  конфликтов и способов их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устранения.Подберите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примеры деструктивных и конструктивных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конфликтов.</w:t>
            </w: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Составьте</w:t>
            </w:r>
            <w:proofErr w:type="spellEnd"/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свои правила поведения в конфликтах.</w:t>
            </w:r>
          </w:p>
          <w:p w14:paraId="01E8E3E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</w:tc>
        <w:tc>
          <w:tcPr>
            <w:tcW w:w="933" w:type="dxa"/>
          </w:tcPr>
          <w:p w14:paraId="5E7B52F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C0C0C0"/>
          </w:tcPr>
          <w:p w14:paraId="3C2B470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06E2A9F3" w14:textId="77777777" w:rsidTr="00B32DFB">
        <w:trPr>
          <w:trHeight w:val="20"/>
        </w:trPr>
        <w:tc>
          <w:tcPr>
            <w:tcW w:w="2121" w:type="dxa"/>
          </w:tcPr>
          <w:p w14:paraId="1DB9982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740E3D5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9012" w:type="dxa"/>
          </w:tcPr>
          <w:p w14:paraId="61554A5D" w14:textId="77777777" w:rsidR="00C0492B" w:rsidRPr="00A27218" w:rsidRDefault="00A27218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</w:t>
            </w:r>
            <w:r w:rsidR="00C0492B"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ачет.</w:t>
            </w:r>
          </w:p>
        </w:tc>
        <w:tc>
          <w:tcPr>
            <w:tcW w:w="933" w:type="dxa"/>
          </w:tcPr>
          <w:p w14:paraId="2012BE8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shd w:val="clear" w:color="auto" w:fill="C0C0C0"/>
          </w:tcPr>
          <w:p w14:paraId="0A234A3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14:paraId="409E88D3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1CF3CD50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5018348D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4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14:paraId="4BA4F1CB" w14:textId="77777777" w:rsidR="00C0492B" w:rsidRPr="00A27218" w:rsidRDefault="00C0492B" w:rsidP="00A27218">
      <w:pPr>
        <w:widowControl w:val="0"/>
        <w:numPr>
          <w:ilvl w:val="0"/>
          <w:numId w:val="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A27218">
        <w:rPr>
          <w:rFonts w:ascii="Times New Roman" w:hAnsi="Times New Roman" w:cs="Times New Roman"/>
          <w:spacing w:val="-4"/>
          <w:sz w:val="24"/>
          <w:szCs w:val="24"/>
        </w:rPr>
        <w:t>- ознакомительный (узнавание ранее изученных объектов, свойств);</w:t>
      </w:r>
    </w:p>
    <w:p w14:paraId="11DCDA28" w14:textId="77777777" w:rsidR="00C0492B" w:rsidRPr="00A27218" w:rsidRDefault="00C0492B" w:rsidP="00A27218">
      <w:pPr>
        <w:widowControl w:val="0"/>
        <w:numPr>
          <w:ilvl w:val="0"/>
          <w:numId w:val="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A27218">
        <w:rPr>
          <w:rFonts w:ascii="Times New Roman" w:hAnsi="Times New Roman" w:cs="Times New Roman"/>
          <w:spacing w:val="-4"/>
          <w:sz w:val="24"/>
          <w:szCs w:val="24"/>
        </w:rPr>
        <w:t>- репродуктивный (выполнение деятельности по образцу, инструкции или под руководством)</w:t>
      </w:r>
    </w:p>
    <w:p w14:paraId="60A9E91A" w14:textId="77777777" w:rsidR="00C0492B" w:rsidRPr="00A27218" w:rsidRDefault="00C0492B" w:rsidP="00A27218">
      <w:pPr>
        <w:widowControl w:val="0"/>
        <w:numPr>
          <w:ilvl w:val="0"/>
          <w:numId w:val="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6"/>
          <w:sz w:val="24"/>
          <w:szCs w:val="24"/>
        </w:rPr>
        <w:sectPr w:rsidR="00C0492B" w:rsidRPr="00A27218" w:rsidSect="00193F94">
          <w:pgSz w:w="16834" w:h="11909" w:orient="landscape"/>
          <w:pgMar w:top="1032" w:right="1297" w:bottom="360" w:left="1296" w:header="720" w:footer="720" w:gutter="0"/>
          <w:cols w:space="60"/>
          <w:noEndnote/>
        </w:sectPr>
      </w:pPr>
      <w:r w:rsidRPr="00A27218">
        <w:rPr>
          <w:rFonts w:ascii="Times New Roman" w:hAnsi="Times New Roman" w:cs="Times New Roman"/>
          <w:spacing w:val="-5"/>
          <w:sz w:val="24"/>
          <w:szCs w:val="24"/>
        </w:rPr>
        <w:t>- продуктивный (планирование и самостоятельное выполнение деятельности, решение проблемных задач)</w:t>
      </w:r>
    </w:p>
    <w:p w14:paraId="7160699A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lastRenderedPageBreak/>
        <w:t>3.УСЛОВИЯ РЕАЛИЗАЦИИ УЧЕБНОЙ ДИСЦИПЛИНЫ</w:t>
      </w:r>
    </w:p>
    <w:p w14:paraId="1AC02D03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ОП.01. </w:t>
      </w:r>
      <w:r w:rsidRPr="00A27218">
        <w:rPr>
          <w:rFonts w:ascii="Times New Roman" w:hAnsi="Times New Roman" w:cs="Times New Roman"/>
          <w:b/>
          <w:bCs/>
          <w:sz w:val="24"/>
          <w:szCs w:val="24"/>
        </w:rPr>
        <w:t>Основы деловой культуры</w:t>
      </w:r>
    </w:p>
    <w:p w14:paraId="598B8D80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3.1.</w:t>
      </w:r>
      <w:r w:rsidRPr="00A27218">
        <w:rPr>
          <w:rFonts w:ascii="Times New Roman" w:hAnsi="Times New Roman" w:cs="Times New Roman"/>
          <w:b/>
          <w:sz w:val="24"/>
          <w:szCs w:val="24"/>
        </w:rPr>
        <w:t>Образовательные технологии</w:t>
      </w:r>
    </w:p>
    <w:p w14:paraId="59C0574B" w14:textId="77777777" w:rsidR="00C0492B" w:rsidRPr="00A27218" w:rsidRDefault="00C0492B" w:rsidP="00A272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Реализация   учебной   дисциплины, согласно, образовательного стандарта   требует  компетентностного подхода к образованию, </w:t>
      </w:r>
      <w:proofErr w:type="spellStart"/>
      <w:r w:rsidRPr="00A27218">
        <w:rPr>
          <w:rFonts w:ascii="Times New Roman" w:hAnsi="Times New Roman" w:cs="Times New Roman"/>
          <w:sz w:val="24"/>
          <w:szCs w:val="24"/>
        </w:rPr>
        <w:t>поэтомуактуальным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становится применение активных  и интерактивных современных педагогических технологий обучения:</w:t>
      </w:r>
    </w:p>
    <w:p w14:paraId="42E1B263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- технологии развития личности: игровая технология; технология группового обучения; </w:t>
      </w:r>
    </w:p>
    <w:p w14:paraId="67854725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- личностно – ориентированные технологии: кейс – технология, </w:t>
      </w:r>
    </w:p>
    <w:p w14:paraId="7F0745B5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демонстрация;  </w:t>
      </w:r>
    </w:p>
    <w:p w14:paraId="550A26D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- интерактивные технологии: технология  «Дебаты»; технология проведения дискуссий; тренинговая технология</w:t>
      </w:r>
    </w:p>
    <w:p w14:paraId="0180EA24" w14:textId="77777777" w:rsidR="00C0492B" w:rsidRPr="00A27218" w:rsidRDefault="00C0492B" w:rsidP="00A272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49A306FF" w14:textId="77777777" w:rsidR="00C0492B" w:rsidRPr="00A27218" w:rsidRDefault="00C0492B" w:rsidP="00A272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0E504D04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знаниями.</w:t>
      </w:r>
    </w:p>
    <w:p w14:paraId="39A7525E" w14:textId="77777777" w:rsidR="00C0492B" w:rsidRPr="00A27218" w:rsidRDefault="00C0492B" w:rsidP="00A272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Целью технологии обучения являются личностные достижения обучаемого.</w:t>
      </w:r>
    </w:p>
    <w:p w14:paraId="630FB7AA" w14:textId="77777777" w:rsidR="006C3C37" w:rsidRPr="00A27218" w:rsidRDefault="006C3C37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5D49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3.2.Требования      к      минимальному      материально-техническому обеспечению</w:t>
      </w:r>
    </w:p>
    <w:p w14:paraId="13B98AE9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Реализация   учебной   дисциплины   требует   наличия   учебного   кабинета «Деловая культура», библиотеки и читального зала с выходом в Интернет.</w:t>
      </w:r>
    </w:p>
    <w:p w14:paraId="5012CF68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Оборудование учебного кабинета:</w:t>
      </w:r>
    </w:p>
    <w:p w14:paraId="7CAB9C8C" w14:textId="77777777" w:rsidR="00C0492B" w:rsidRPr="00A27218" w:rsidRDefault="00C0492B" w:rsidP="00A27218">
      <w:pPr>
        <w:widowControl w:val="0"/>
        <w:numPr>
          <w:ilvl w:val="0"/>
          <w:numId w:val="2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7218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- методическое обеспечение дисциплины;</w:t>
      </w:r>
    </w:p>
    <w:p w14:paraId="5EA1A9E8" w14:textId="77777777" w:rsidR="00C0492B" w:rsidRPr="00A27218" w:rsidRDefault="00C0492B" w:rsidP="00A27218">
      <w:pPr>
        <w:widowControl w:val="0"/>
        <w:numPr>
          <w:ilvl w:val="0"/>
          <w:numId w:val="2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посадочные места по количеству обучающихся;</w:t>
      </w:r>
    </w:p>
    <w:p w14:paraId="7B001DA4" w14:textId="77777777" w:rsidR="00C0492B" w:rsidRPr="00A27218" w:rsidRDefault="00C0492B" w:rsidP="00A27218">
      <w:pPr>
        <w:widowControl w:val="0"/>
        <w:numPr>
          <w:ilvl w:val="0"/>
          <w:numId w:val="2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рабочее место преподавателя;</w:t>
      </w:r>
    </w:p>
    <w:p w14:paraId="4E7E2027" w14:textId="77777777" w:rsidR="00C0492B" w:rsidRPr="00A27218" w:rsidRDefault="00C0492B" w:rsidP="00A27218">
      <w:pPr>
        <w:widowControl w:val="0"/>
        <w:numPr>
          <w:ilvl w:val="0"/>
          <w:numId w:val="2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комплект учебно-наглядных пособий</w:t>
      </w:r>
    </w:p>
    <w:p w14:paraId="57A45082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14:paraId="55B16AFC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- компьютер  с  лицензионным  программным  обеспечением  и  выходом  в интернет;</w:t>
      </w:r>
    </w:p>
    <w:p w14:paraId="126224A2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- мультимедиапроектор.</w:t>
      </w:r>
    </w:p>
    <w:p w14:paraId="5A242195" w14:textId="77777777" w:rsidR="006C3C37" w:rsidRPr="00A27218" w:rsidRDefault="006C3C37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3CF4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3.3. Информационное обеспечение обучения</w:t>
      </w:r>
    </w:p>
    <w:p w14:paraId="44141EBA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Перечень     рекомендуемых     учебных     изданий,     Интернет-ресурсов,</w:t>
      </w:r>
    </w:p>
    <w:p w14:paraId="52EBA75A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дополнительной литературы</w:t>
      </w:r>
    </w:p>
    <w:p w14:paraId="3580031C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14:paraId="0B0413BB" w14:textId="77777777" w:rsidR="00C0492B" w:rsidRPr="00A27218" w:rsidRDefault="00C0492B" w:rsidP="00A2721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Кошевая, И. П., Канке, </w:t>
      </w:r>
      <w:proofErr w:type="spellStart"/>
      <w:r w:rsidRPr="00A27218">
        <w:rPr>
          <w:rFonts w:ascii="Times New Roman" w:hAnsi="Times New Roman" w:cs="Times New Roman"/>
          <w:sz w:val="24"/>
          <w:szCs w:val="24"/>
        </w:rPr>
        <w:t>А.А.Профессиональная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этика и психология делового общения.-М.: ИД «Форум»:ИНФРА-М,201</w:t>
      </w:r>
      <w:r w:rsidR="00AE60F5" w:rsidRPr="00A27218">
        <w:rPr>
          <w:rFonts w:ascii="Times New Roman" w:hAnsi="Times New Roman" w:cs="Times New Roman"/>
          <w:sz w:val="24"/>
          <w:szCs w:val="24"/>
        </w:rPr>
        <w:t>7</w:t>
      </w:r>
      <w:r w:rsidRPr="00A27218">
        <w:rPr>
          <w:rFonts w:ascii="Times New Roman" w:hAnsi="Times New Roman" w:cs="Times New Roman"/>
          <w:sz w:val="24"/>
          <w:szCs w:val="24"/>
        </w:rPr>
        <w:t xml:space="preserve">. - 304 с -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: 978-5-8199-0374-2, 978-5-16-003441-6</w:t>
      </w:r>
    </w:p>
    <w:p w14:paraId="36759625" w14:textId="77777777" w:rsidR="00C0492B" w:rsidRPr="00A27218" w:rsidRDefault="00C0492B" w:rsidP="00A2721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Лисенкова, О.Ю. Этика и психология деловых отношений, Москва, Дрофа 201</w:t>
      </w:r>
      <w:r w:rsidR="00AE60F5" w:rsidRPr="00A27218">
        <w:rPr>
          <w:rFonts w:ascii="Times New Roman" w:hAnsi="Times New Roman" w:cs="Times New Roman"/>
          <w:sz w:val="24"/>
          <w:szCs w:val="24"/>
        </w:rPr>
        <w:t>6</w:t>
      </w:r>
      <w:r w:rsidRPr="00A27218">
        <w:rPr>
          <w:rFonts w:ascii="Times New Roman" w:hAnsi="Times New Roman" w:cs="Times New Roman"/>
          <w:sz w:val="24"/>
          <w:szCs w:val="24"/>
        </w:rPr>
        <w:t xml:space="preserve">. - 336 с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:: 5-89502-404-7.</w:t>
      </w:r>
    </w:p>
    <w:p w14:paraId="580DDF88" w14:textId="77777777" w:rsidR="00C0492B" w:rsidRPr="00A27218" w:rsidRDefault="00C0492B" w:rsidP="00A2721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proofErr w:type="spellStart"/>
      <w:r w:rsidRPr="00A27218">
        <w:rPr>
          <w:rFonts w:ascii="Times New Roman" w:hAnsi="Times New Roman" w:cs="Times New Roman"/>
          <w:sz w:val="24"/>
          <w:szCs w:val="24"/>
        </w:rPr>
        <w:t>Сандомирский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М.Е. Психология коммерции.-М.:Академия,201</w:t>
      </w:r>
      <w:r w:rsidR="00AE60F5" w:rsidRPr="00A27218">
        <w:rPr>
          <w:rFonts w:ascii="Times New Roman" w:hAnsi="Times New Roman" w:cs="Times New Roman"/>
          <w:sz w:val="24"/>
          <w:szCs w:val="24"/>
        </w:rPr>
        <w:t>6</w:t>
      </w:r>
      <w:r w:rsidRPr="00A27218">
        <w:rPr>
          <w:rFonts w:ascii="Times New Roman" w:hAnsi="Times New Roman" w:cs="Times New Roman"/>
          <w:sz w:val="24"/>
          <w:szCs w:val="24"/>
        </w:rPr>
        <w:t>.-224с.</w:t>
      </w:r>
    </w:p>
    <w:p w14:paraId="2745594C" w14:textId="77777777" w:rsidR="00C0492B" w:rsidRPr="00A27218" w:rsidRDefault="00C0492B" w:rsidP="00A2721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Сорокина Л.С. Основы делового общения, Москва, Дрофа, 201</w:t>
      </w:r>
      <w:r w:rsidR="00AE60F5" w:rsidRPr="00A27218">
        <w:rPr>
          <w:rFonts w:ascii="Times New Roman" w:hAnsi="Times New Roman" w:cs="Times New Roman"/>
          <w:sz w:val="24"/>
          <w:szCs w:val="24"/>
        </w:rPr>
        <w:t>7</w:t>
      </w:r>
      <w:r w:rsidRPr="00A27218">
        <w:rPr>
          <w:rFonts w:ascii="Times New Roman" w:hAnsi="Times New Roman" w:cs="Times New Roman"/>
          <w:sz w:val="24"/>
          <w:szCs w:val="24"/>
        </w:rPr>
        <w:t>.</w:t>
      </w:r>
    </w:p>
    <w:p w14:paraId="2A7F79E0" w14:textId="77777777" w:rsidR="00C0492B" w:rsidRPr="00A27218" w:rsidRDefault="00C0492B" w:rsidP="00A2721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proofErr w:type="spellStart"/>
      <w:r w:rsidRPr="00A27218">
        <w:rPr>
          <w:rFonts w:ascii="Times New Roman" w:hAnsi="Times New Roman" w:cs="Times New Roman"/>
          <w:sz w:val="24"/>
          <w:szCs w:val="24"/>
        </w:rPr>
        <w:t>Шеламова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>, Г.М. Деловая культура и психология общения.-М.:</w:t>
      </w:r>
      <w:proofErr w:type="spellStart"/>
      <w:r w:rsidRPr="00A27218">
        <w:rPr>
          <w:rFonts w:ascii="Times New Roman" w:hAnsi="Times New Roman" w:cs="Times New Roman"/>
          <w:sz w:val="24"/>
          <w:szCs w:val="24"/>
        </w:rPr>
        <w:t>Издательскийцентр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«Академия»,201</w:t>
      </w:r>
      <w:r w:rsidR="00AE60F5" w:rsidRPr="00A27218">
        <w:rPr>
          <w:rFonts w:ascii="Times New Roman" w:hAnsi="Times New Roman" w:cs="Times New Roman"/>
          <w:sz w:val="24"/>
          <w:szCs w:val="24"/>
        </w:rPr>
        <w:t>6</w:t>
      </w:r>
      <w:r w:rsidRPr="00A27218">
        <w:rPr>
          <w:rFonts w:ascii="Times New Roman" w:hAnsi="Times New Roman" w:cs="Times New Roman"/>
          <w:sz w:val="24"/>
          <w:szCs w:val="24"/>
        </w:rPr>
        <w:t xml:space="preserve">.-160с.-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: 978-5-7695-4372-2</w:t>
      </w:r>
    </w:p>
    <w:p w14:paraId="777341DD" w14:textId="77777777" w:rsidR="006C3C37" w:rsidRPr="00A27218" w:rsidRDefault="006C3C37" w:rsidP="00A27218">
      <w:pPr>
        <w:shd w:val="clear" w:color="auto" w:fill="FFFFFF"/>
        <w:tabs>
          <w:tab w:val="left" w:pos="34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2C408" w14:textId="77777777" w:rsidR="00C0492B" w:rsidRPr="00A27218" w:rsidRDefault="00C0492B" w:rsidP="00A27218">
      <w:pPr>
        <w:shd w:val="clear" w:color="auto" w:fill="FFFFFF"/>
        <w:tabs>
          <w:tab w:val="left" w:pos="341"/>
        </w:tabs>
        <w:spacing w:after="0" w:line="240" w:lineRule="auto"/>
        <w:jc w:val="both"/>
        <w:rPr>
          <w:rFonts w:ascii="Times New Roman" w:hAnsi="Times New Roman" w:cs="Times New Roman"/>
          <w:b/>
          <w:bCs/>
          <w:spacing w:val="-16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14:paraId="34172D6A" w14:textId="77777777" w:rsidR="00C0492B" w:rsidRPr="00A27218" w:rsidRDefault="00C0492B" w:rsidP="00A27218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1.Карнеги,Д. Как завоевывать и оказывать влияние на людей. - М., Прогресс, 1984. - 320 с. -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 xml:space="preserve"> 985-14-1051-9</w:t>
      </w:r>
    </w:p>
    <w:p w14:paraId="7836126C" w14:textId="77777777" w:rsidR="00C0492B" w:rsidRPr="00A27218" w:rsidRDefault="00C0492B" w:rsidP="00A27218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2.Кубейн, Н.Р. Как стать великим продавцом, - М.: Эксмо, 2006. -208с.-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: 0-939975-13-0</w:t>
      </w:r>
    </w:p>
    <w:p w14:paraId="4D6DAE0C" w14:textId="77777777" w:rsidR="00C0492B" w:rsidRPr="00A27218" w:rsidRDefault="00C0492B" w:rsidP="00A27218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3.Томилов В.В. Культура предпринимательства.- СПб.: Питер, 2000 . -368.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: 0-939975-</w:t>
      </w:r>
      <w:r w:rsidRPr="00A27218">
        <w:rPr>
          <w:rFonts w:ascii="Times New Roman" w:hAnsi="Times New Roman" w:cs="Times New Roman"/>
          <w:sz w:val="24"/>
          <w:szCs w:val="24"/>
        </w:rPr>
        <w:lastRenderedPageBreak/>
        <w:t>13-0</w:t>
      </w:r>
    </w:p>
    <w:p w14:paraId="03BAE319" w14:textId="77777777" w:rsidR="00C0492B" w:rsidRPr="00A27218" w:rsidRDefault="00C0492B" w:rsidP="00A27218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4.Язык жестов. Кристина </w:t>
      </w:r>
      <w:proofErr w:type="spellStart"/>
      <w:r w:rsidRPr="00A27218">
        <w:rPr>
          <w:rFonts w:ascii="Times New Roman" w:hAnsi="Times New Roman" w:cs="Times New Roman"/>
          <w:sz w:val="24"/>
          <w:szCs w:val="24"/>
        </w:rPr>
        <w:t>Айслер-Мертц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/ Пер. с нем. К. Давыдовой. — М.: ФАИР-ПРЕСС, 2001. — 160 с. —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 xml:space="preserve"> 5-8183-0323-3;</w:t>
      </w:r>
    </w:p>
    <w:p w14:paraId="33A6D64D" w14:textId="77777777" w:rsidR="00C0492B" w:rsidRPr="00A27218" w:rsidRDefault="00C0492B" w:rsidP="00A27218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A27218">
        <w:rPr>
          <w:rFonts w:ascii="Times New Roman" w:hAnsi="Times New Roman" w:cs="Times New Roman"/>
          <w:spacing w:val="-13"/>
          <w:sz w:val="24"/>
          <w:szCs w:val="24"/>
        </w:rPr>
        <w:t>5.Пиз А. Язык разговора.-М.,Эксмо,2006.-223с.-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5-699-15759-х</w:t>
      </w:r>
    </w:p>
    <w:p w14:paraId="227825DC" w14:textId="77777777" w:rsidR="006C3C37" w:rsidRPr="00A27218" w:rsidRDefault="006C3C37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8"/>
          <w:sz w:val="24"/>
          <w:szCs w:val="24"/>
          <w:u w:val="single"/>
        </w:rPr>
      </w:pPr>
    </w:p>
    <w:p w14:paraId="7651333F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7218">
        <w:rPr>
          <w:rFonts w:ascii="Times New Roman" w:hAnsi="Times New Roman" w:cs="Times New Roman"/>
          <w:b/>
          <w:bCs/>
          <w:spacing w:val="-8"/>
          <w:sz w:val="24"/>
          <w:szCs w:val="24"/>
          <w:u w:val="single"/>
        </w:rPr>
        <w:t>Интернет-ресурсы</w:t>
      </w:r>
    </w:p>
    <w:p w14:paraId="2427FF49" w14:textId="77777777" w:rsidR="00C0492B" w:rsidRPr="00A27218" w:rsidRDefault="00FC2718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  <w:lang w:val="en-US"/>
          </w:rPr>
          <w:t>www</w:t>
        </w:r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</w:rPr>
          <w:t>.</w:t>
        </w:r>
        <w:proofErr w:type="spellStart"/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  <w:lang w:val="en-US"/>
          </w:rPr>
          <w:t>sovtorg</w:t>
        </w:r>
        <w:proofErr w:type="spellEnd"/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</w:rPr>
          <w:t>.</w:t>
        </w:r>
        <w:proofErr w:type="spellStart"/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  <w:lang w:val="en-US"/>
          </w:rPr>
          <w:t>panor</w:t>
        </w:r>
        <w:proofErr w:type="spellEnd"/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</w:rPr>
          <w:t>.</w:t>
        </w:r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  <w:lang w:val="en-US"/>
          </w:rPr>
          <w:t>m</w:t>
        </w:r>
      </w:hyperlink>
      <w:r w:rsidR="00C0492B" w:rsidRPr="00A27218">
        <w:rPr>
          <w:rFonts w:ascii="Times New Roman" w:hAnsi="Times New Roman" w:cs="Times New Roman"/>
          <w:spacing w:val="-6"/>
          <w:sz w:val="24"/>
          <w:szCs w:val="24"/>
        </w:rPr>
        <w:t xml:space="preserve"> - сайт «Современная торговля»</w:t>
      </w:r>
    </w:p>
    <w:p w14:paraId="2D794FB0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www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, 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retailer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, </w:t>
      </w:r>
      <w:proofErr w:type="spellStart"/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ru</w:t>
      </w:r>
      <w:proofErr w:type="spellEnd"/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-</w:t>
      </w:r>
      <w:r w:rsidRPr="00A27218">
        <w:rPr>
          <w:rFonts w:ascii="Times New Roman" w:hAnsi="Times New Roman" w:cs="Times New Roman"/>
          <w:spacing w:val="-7"/>
          <w:sz w:val="24"/>
          <w:szCs w:val="24"/>
        </w:rPr>
        <w:t xml:space="preserve"> сайт Сообщества профессиональной розничной торговли</w:t>
      </w:r>
    </w:p>
    <w:p w14:paraId="21F2E74F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6"/>
          <w:sz w:val="24"/>
          <w:szCs w:val="24"/>
          <w:u w:val="single"/>
          <w:lang w:val="en-US"/>
        </w:rPr>
        <w:t>www</w:t>
      </w:r>
      <w:r w:rsidRPr="00A27218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, </w:t>
      </w:r>
      <w:proofErr w:type="spellStart"/>
      <w:r w:rsidRPr="00A27218">
        <w:rPr>
          <w:rFonts w:ascii="Times New Roman" w:hAnsi="Times New Roman" w:cs="Times New Roman"/>
          <w:spacing w:val="-6"/>
          <w:sz w:val="24"/>
          <w:szCs w:val="24"/>
          <w:u w:val="single"/>
          <w:lang w:val="en-US"/>
        </w:rPr>
        <w:t>reteilerclub</w:t>
      </w:r>
      <w:proofErr w:type="spellEnd"/>
      <w:r w:rsidRPr="00A27218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. </w:t>
      </w:r>
      <w:proofErr w:type="spellStart"/>
      <w:r w:rsidRPr="00A27218">
        <w:rPr>
          <w:rFonts w:ascii="Times New Roman" w:hAnsi="Times New Roman" w:cs="Times New Roman"/>
          <w:spacing w:val="-6"/>
          <w:sz w:val="24"/>
          <w:szCs w:val="24"/>
          <w:u w:val="single"/>
          <w:lang w:val="en-US"/>
        </w:rPr>
        <w:t>ru</w:t>
      </w:r>
      <w:proofErr w:type="spellEnd"/>
      <w:r w:rsidRPr="00A27218">
        <w:rPr>
          <w:rFonts w:ascii="Times New Roman" w:hAnsi="Times New Roman" w:cs="Times New Roman"/>
          <w:spacing w:val="-6"/>
          <w:sz w:val="24"/>
          <w:szCs w:val="24"/>
        </w:rPr>
        <w:t xml:space="preserve"> - учебно-информационный проект Супер - розница</w:t>
      </w:r>
    </w:p>
    <w:p w14:paraId="7EA0896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www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, е- 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mm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. </w:t>
      </w:r>
      <w:proofErr w:type="spellStart"/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ru</w:t>
      </w:r>
      <w:proofErr w:type="spellEnd"/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-</w:t>
      </w:r>
      <w:r w:rsidRPr="00A27218">
        <w:rPr>
          <w:rFonts w:ascii="Times New Roman" w:hAnsi="Times New Roman" w:cs="Times New Roman"/>
          <w:spacing w:val="-7"/>
          <w:sz w:val="24"/>
          <w:szCs w:val="24"/>
        </w:rPr>
        <w:t xml:space="preserve"> сайт «Модный магазин. Журнал для профессионалов»</w:t>
      </w:r>
    </w:p>
    <w:p w14:paraId="6FC42E19" w14:textId="77777777" w:rsidR="006C3C37" w:rsidRPr="00A27218" w:rsidRDefault="006C3C37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974AF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4. КОНТРОЛЬ И ОЦЕНКА РЕЗУЛЬТАТОВ ОСВОЕНИЯ УЧЕБНОЙДИСЦИПЛИНЫ</w:t>
      </w:r>
    </w:p>
    <w:p w14:paraId="556E444D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 xml:space="preserve">Контроль и оценка </w:t>
      </w:r>
      <w:r w:rsidRPr="00A27218">
        <w:rPr>
          <w:rFonts w:ascii="Times New Roman" w:hAnsi="Times New Roman" w:cs="Times New Roman"/>
          <w:sz w:val="24"/>
          <w:szCs w:val="24"/>
        </w:rPr>
        <w:t>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27"/>
        <w:gridCol w:w="4454"/>
      </w:tblGrid>
      <w:tr w:rsidR="00C0492B" w:rsidRPr="00A27218" w14:paraId="7843038C" w14:textId="77777777" w:rsidTr="00B32DFB">
        <w:trPr>
          <w:trHeight w:hRule="exact" w:val="542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3F18F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AC764B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C0492B" w:rsidRPr="00A27218" w14:paraId="43166857" w14:textId="77777777" w:rsidTr="00B32DFB">
        <w:trPr>
          <w:trHeight w:hRule="exact" w:val="278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EBFCB5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A867F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2B" w:rsidRPr="00A27218" w14:paraId="5875A038" w14:textId="77777777" w:rsidTr="00B32DFB">
        <w:trPr>
          <w:trHeight w:hRule="exact" w:val="274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AD9FE8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DC5A0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2B" w:rsidRPr="00A27218" w14:paraId="3D0325F4" w14:textId="77777777" w:rsidTr="00B32DFB">
        <w:trPr>
          <w:trHeight w:hRule="exact" w:val="260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90659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применять правила делового этикета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9695F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284A5E9D" w14:textId="77777777" w:rsidTr="00B32DFB">
        <w:trPr>
          <w:trHeight w:hRule="exact" w:val="274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D3CE98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поддерживать деловую репутацию</w:t>
            </w:r>
          </w:p>
          <w:p w14:paraId="24A9659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B8A42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3BA20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</w:t>
            </w:r>
          </w:p>
          <w:p w14:paraId="476847A6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1860C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02C90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2B" w:rsidRPr="00A27218" w14:paraId="18CC8723" w14:textId="77777777" w:rsidTr="00B32DFB">
        <w:trPr>
          <w:trHeight w:hRule="exact" w:val="538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1C7FC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соблюдать требования культуры речи при устном, письменном обращении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5DFD56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411E7E45" w14:textId="77777777" w:rsidTr="00B32DFB">
        <w:trPr>
          <w:trHeight w:hRule="exact" w:val="792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691AB6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пользоваться простейшими приёмами саморегуляции поведения в процессе межличностного общения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329F84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532F5081" w14:textId="77777777" w:rsidTr="00B32DFB">
        <w:trPr>
          <w:trHeight w:hRule="exact" w:val="500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EE572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выполнять нормы и правила поведения и общения в деловой профессиональной обстановке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153217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52B60496" w14:textId="77777777" w:rsidTr="00B32DFB">
        <w:trPr>
          <w:trHeight w:hRule="exact" w:val="265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304EE3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налаживать контакты с партнерами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4F352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45B2A570" w14:textId="77777777" w:rsidTr="00B32DFB">
        <w:trPr>
          <w:trHeight w:hRule="exact" w:val="277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DAC0E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рабочее место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27A35C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64B27054" w14:textId="77777777" w:rsidTr="00B32DFB">
        <w:trPr>
          <w:trHeight w:hRule="exact" w:val="278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818930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78DC9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2B" w:rsidRPr="00A27218" w14:paraId="16793262" w14:textId="77777777" w:rsidTr="00B32DFB">
        <w:trPr>
          <w:trHeight w:hRule="exact" w:val="463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8C3590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этика деловых отношений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EF9022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  <w:tr w:rsidR="00C0492B" w:rsidRPr="00A27218" w14:paraId="24BEB3C7" w14:textId="77777777" w:rsidTr="00B32DFB">
        <w:trPr>
          <w:trHeight w:hRule="exact" w:val="576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8E9EC3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основы деловой культуры в устной и письменной форме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6D6B6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  <w:tr w:rsidR="00C0492B" w:rsidRPr="00A27218" w14:paraId="4F135855" w14:textId="77777777" w:rsidTr="00B32DFB">
        <w:trPr>
          <w:trHeight w:hRule="exact" w:val="557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038CEB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нормы и правила поведения и общения в деловой профессиональной обстановке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41F2F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  <w:tr w:rsidR="00C0492B" w:rsidRPr="00A27218" w14:paraId="34FEE317" w14:textId="77777777" w:rsidTr="00B32DFB">
        <w:trPr>
          <w:trHeight w:hRule="exact" w:val="590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3083EE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основные правила этикета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420D23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  <w:tr w:rsidR="00C0492B" w:rsidRPr="00A27218" w14:paraId="56A992D2" w14:textId="77777777" w:rsidTr="00B32DFB">
        <w:trPr>
          <w:trHeight w:hRule="exact" w:val="411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5AA7FF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основы психологии производственных отношений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EBB5C7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  <w:tr w:rsidR="00C0492B" w:rsidRPr="00A27218" w14:paraId="47435709" w14:textId="77777777" w:rsidTr="00B32DFB">
        <w:trPr>
          <w:trHeight w:hRule="exact" w:val="430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72621F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основы управления и конфликтологии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2B255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</w:tbl>
    <w:p w14:paraId="7D6EE076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21A61A29" w14:textId="77777777" w:rsidR="00FB18CD" w:rsidRPr="00A27218" w:rsidRDefault="00FB18CD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B18CD" w:rsidRPr="00A27218" w:rsidSect="00FB1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690E8" w14:textId="77777777" w:rsidR="00FC2718" w:rsidRDefault="00FC2718" w:rsidP="00FB18CD">
      <w:pPr>
        <w:spacing w:after="0" w:line="240" w:lineRule="auto"/>
      </w:pPr>
      <w:r>
        <w:separator/>
      </w:r>
    </w:p>
  </w:endnote>
  <w:endnote w:type="continuationSeparator" w:id="0">
    <w:p w14:paraId="5CEE4B40" w14:textId="77777777" w:rsidR="00FC2718" w:rsidRDefault="00FC2718" w:rsidP="00FB1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4FCEE" w14:textId="77777777" w:rsidR="00346271" w:rsidRDefault="00F21196" w:rsidP="00B56A7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0492B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E682A72" w14:textId="77777777" w:rsidR="00346271" w:rsidRDefault="00FC2718" w:rsidP="00902AA2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38E3F" w14:textId="77777777" w:rsidR="00346271" w:rsidRDefault="00F21196" w:rsidP="00B56A7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0492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27218">
      <w:rPr>
        <w:rStyle w:val="a5"/>
        <w:noProof/>
      </w:rPr>
      <w:t>13</w:t>
    </w:r>
    <w:r>
      <w:rPr>
        <w:rStyle w:val="a5"/>
      </w:rPr>
      <w:fldChar w:fldCharType="end"/>
    </w:r>
  </w:p>
  <w:p w14:paraId="2574EBD1" w14:textId="77777777" w:rsidR="00346271" w:rsidRDefault="00FC2718" w:rsidP="00902AA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4B98C" w14:textId="77777777" w:rsidR="00FC2718" w:rsidRDefault="00FC2718" w:rsidP="00FB18CD">
      <w:pPr>
        <w:spacing w:after="0" w:line="240" w:lineRule="auto"/>
      </w:pPr>
      <w:r>
        <w:separator/>
      </w:r>
    </w:p>
  </w:footnote>
  <w:footnote w:type="continuationSeparator" w:id="0">
    <w:p w14:paraId="2A001D60" w14:textId="77777777" w:rsidR="00FC2718" w:rsidRDefault="00FC2718" w:rsidP="00FB1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AAB8046A"/>
    <w:lvl w:ilvl="0">
      <w:numFmt w:val="bullet"/>
      <w:lvlText w:val="*"/>
      <w:lvlJc w:val="left"/>
    </w:lvl>
  </w:abstractNum>
  <w:abstractNum w:abstractNumId="1" w15:restartNumberingAfterBreak="0">
    <w:nsid w:val="4EB53C3C"/>
    <w:multiLevelType w:val="multilevel"/>
    <w:tmpl w:val="94B0C2A8"/>
    <w:lvl w:ilvl="0">
      <w:start w:val="1"/>
      <w:numFmt w:val="decimal"/>
      <w:lvlText w:val="%1"/>
      <w:legacy w:legacy="1" w:legacySpace="0" w:legacyIndent="182"/>
      <w:lvlJc w:val="left"/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tabs>
          <w:tab w:val="num" w:pos="1061"/>
        </w:tabs>
        <w:ind w:left="10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02"/>
        </w:tabs>
        <w:ind w:left="14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03"/>
        </w:tabs>
        <w:ind w:left="210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44"/>
        </w:tabs>
        <w:ind w:left="24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45"/>
        </w:tabs>
        <w:ind w:left="3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46"/>
        </w:tabs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187"/>
        </w:tabs>
        <w:ind w:left="41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888"/>
        </w:tabs>
        <w:ind w:left="4888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32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92B"/>
    <w:rsid w:val="00011AFB"/>
    <w:rsid w:val="000650B0"/>
    <w:rsid w:val="000B30BC"/>
    <w:rsid w:val="001304A7"/>
    <w:rsid w:val="001B3A42"/>
    <w:rsid w:val="00376E13"/>
    <w:rsid w:val="00414FFB"/>
    <w:rsid w:val="004170BB"/>
    <w:rsid w:val="0044008C"/>
    <w:rsid w:val="004410DE"/>
    <w:rsid w:val="004A42EF"/>
    <w:rsid w:val="005F3EC8"/>
    <w:rsid w:val="00607B95"/>
    <w:rsid w:val="00626953"/>
    <w:rsid w:val="006709F8"/>
    <w:rsid w:val="006A7A45"/>
    <w:rsid w:val="006C3C37"/>
    <w:rsid w:val="007B001A"/>
    <w:rsid w:val="007C4924"/>
    <w:rsid w:val="00847860"/>
    <w:rsid w:val="00870DFB"/>
    <w:rsid w:val="008E0CCB"/>
    <w:rsid w:val="00936492"/>
    <w:rsid w:val="0099788B"/>
    <w:rsid w:val="00A216D2"/>
    <w:rsid w:val="00A27218"/>
    <w:rsid w:val="00A37D8C"/>
    <w:rsid w:val="00AE60F5"/>
    <w:rsid w:val="00B45526"/>
    <w:rsid w:val="00C0492B"/>
    <w:rsid w:val="00C239F2"/>
    <w:rsid w:val="00C7134F"/>
    <w:rsid w:val="00D26701"/>
    <w:rsid w:val="00DF1CAB"/>
    <w:rsid w:val="00EB3EBD"/>
    <w:rsid w:val="00EE22F6"/>
    <w:rsid w:val="00F21196"/>
    <w:rsid w:val="00FB18CD"/>
    <w:rsid w:val="00FB1B18"/>
    <w:rsid w:val="00FC27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671F28"/>
  <w15:docId w15:val="{65424E7E-4F6F-4AC0-AE73-FF1496360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18CD"/>
  </w:style>
  <w:style w:type="paragraph" w:styleId="1">
    <w:name w:val="heading 1"/>
    <w:basedOn w:val="a"/>
    <w:next w:val="a"/>
    <w:link w:val="10"/>
    <w:qFormat/>
    <w:rsid w:val="00C0492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492B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Heading11">
    <w:name w:val="Heading 11"/>
    <w:basedOn w:val="a"/>
    <w:rsid w:val="00C0492B"/>
    <w:pPr>
      <w:widowControl w:val="0"/>
      <w:spacing w:after="0" w:line="240" w:lineRule="auto"/>
      <w:ind w:left="119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3">
    <w:name w:val="footer"/>
    <w:basedOn w:val="a"/>
    <w:link w:val="a4"/>
    <w:rsid w:val="00C049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C0492B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C0492B"/>
  </w:style>
  <w:style w:type="paragraph" w:styleId="a6">
    <w:name w:val="Plain Text"/>
    <w:basedOn w:val="a"/>
    <w:link w:val="a7"/>
    <w:rsid w:val="00C0492B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C0492B"/>
    <w:rPr>
      <w:rFonts w:ascii="Courier New" w:eastAsia="Calibri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9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88B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DF1CAB"/>
    <w:pPr>
      <w:spacing w:after="120"/>
      <w:ind w:left="283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F1CAB"/>
    <w:rPr>
      <w:rFonts w:ascii="Calibri" w:eastAsia="Calibri" w:hAnsi="Calibri" w:cs="Times New Roman"/>
      <w:sz w:val="16"/>
      <w:szCs w:val="16"/>
      <w:lang w:eastAsia="en-US"/>
    </w:rPr>
  </w:style>
  <w:style w:type="table" w:styleId="aa">
    <w:name w:val="Table Grid"/>
    <w:basedOn w:val="a1"/>
    <w:uiPriority w:val="59"/>
    <w:rsid w:val="00EE22F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vtorg.panor.m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370B1-2549-4CCA-8183-08C2CEC80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3510</Words>
  <Characters>20012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Яков Ровейн</cp:lastModifiedBy>
  <cp:revision>3</cp:revision>
  <cp:lastPrinted>2018-10-22T02:27:00Z</cp:lastPrinted>
  <dcterms:created xsi:type="dcterms:W3CDTF">2021-02-04T09:02:00Z</dcterms:created>
  <dcterms:modified xsi:type="dcterms:W3CDTF">2021-02-05T07:06:00Z</dcterms:modified>
</cp:coreProperties>
</file>