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A4" w:rsidRPr="002F39A4" w:rsidRDefault="002F39A4" w:rsidP="002F39A4">
      <w:pPr>
        <w:shd w:val="clear" w:color="auto" w:fill="FFFFFF"/>
        <w:spacing w:before="316" w:after="316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Всероссийская ярмарка трудоустройства «Работа России. Время возможностей» проходит в рамках национального проекта «Кадры».</w:t>
      </w:r>
    </w:p>
    <w:p w:rsidR="002F39A4" w:rsidRPr="002F39A4" w:rsidRDefault="002F39A4" w:rsidP="002F39A4">
      <w:pPr>
        <w:shd w:val="clear" w:color="auto" w:fill="FFFFFF"/>
        <w:spacing w:after="316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 xml:space="preserve">18 апреля ярмарочная площадка будет работать в центре занятости населения </w:t>
      </w:r>
      <w:proofErr w:type="gramStart"/>
      <w:r w:rsidRPr="002F39A4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г</w:t>
      </w:r>
      <w:proofErr w:type="gramEnd"/>
      <w:r w:rsidRPr="002F39A4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. Алейск по адресу: ул. Партизанская, д. 93 А. Начало - в 10.00 часов.</w:t>
      </w:r>
    </w:p>
    <w:p w:rsidR="002F39A4" w:rsidRPr="002F39A4" w:rsidRDefault="002F39A4" w:rsidP="002F39A4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Вакантные рабочие места представят </w:t>
      </w:r>
      <w:r w:rsidRPr="002F39A4">
        <w:rPr>
          <w:rFonts w:ascii="Helvetica" w:eastAsia="Times New Roman" w:hAnsi="Helvetica" w:cs="Helvetica"/>
          <w:color w:val="333333"/>
          <w:lang w:eastAsia="ru-RU"/>
        </w:rPr>
        <w:t> </w:t>
      </w:r>
      <w:proofErr w:type="spellStart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Алейская</w:t>
      </w:r>
      <w:proofErr w:type="spellEnd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центральная районная больница, Алейский </w:t>
      </w:r>
      <w:proofErr w:type="spellStart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маслосыркомбинат</w:t>
      </w:r>
      <w:proofErr w:type="spellEnd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, </w:t>
      </w:r>
      <w:proofErr w:type="spellStart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Алейскводоканал</w:t>
      </w:r>
      <w:proofErr w:type="spellEnd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, Южное ДСУ Алтайского края, Алейский технологический техникум, </w:t>
      </w:r>
      <w:proofErr w:type="spellStart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Алтайкрайэнерго</w:t>
      </w:r>
      <w:proofErr w:type="spellEnd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филиал </w:t>
      </w:r>
      <w:proofErr w:type="spellStart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Алейские</w:t>
      </w:r>
      <w:proofErr w:type="spellEnd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МЭС, ООО «им. Энгельса», ООО ПК «Сибиряк», ООО «</w:t>
      </w:r>
      <w:proofErr w:type="spellStart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Дубровское</w:t>
      </w:r>
      <w:proofErr w:type="spellEnd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», ООО «Золотая осень» и др. Всего 10 работодателей города и района представят более 70 вакансий.</w:t>
      </w:r>
    </w:p>
    <w:p w:rsidR="002F39A4" w:rsidRPr="002F39A4" w:rsidRDefault="002F39A4" w:rsidP="002F39A4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color w:val="333333"/>
          <w:lang w:eastAsia="ru-RU"/>
        </w:rPr>
        <w:t>В </w:t>
      </w:r>
      <w:proofErr w:type="spellStart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Алейской</w:t>
      </w:r>
      <w:proofErr w:type="spellEnd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центральной районной больнице</w:t>
      </w:r>
      <w:r w:rsidRPr="002F39A4">
        <w:rPr>
          <w:rFonts w:ascii="Helvetica" w:eastAsia="Times New Roman" w:hAnsi="Helvetica" w:cs="Helvetica"/>
          <w:color w:val="333333"/>
          <w:lang w:eastAsia="ru-RU"/>
        </w:rPr>
        <w:t> открыты вакансии хирурга (заработная плата - от 100 тыс. до 120 тыс. рублей), анестезиолога-реаниматолога (заработная плата - от 60 до 100 тыс. рублей).</w:t>
      </w:r>
    </w:p>
    <w:p w:rsidR="002F39A4" w:rsidRPr="002F39A4" w:rsidRDefault="002F39A4" w:rsidP="002F39A4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ИП Евгений Левицкий</w:t>
      </w:r>
      <w:r w:rsidRPr="002F39A4">
        <w:rPr>
          <w:rFonts w:ascii="Helvetica" w:eastAsia="Times New Roman" w:hAnsi="Helvetica" w:cs="Helvetica"/>
          <w:color w:val="333333"/>
          <w:lang w:eastAsia="ru-RU"/>
        </w:rPr>
        <w:t> приглашает на работу водителей грузовых автомобилей (заработная плата - от 80 тыс. до 120 тыс. рублей).</w:t>
      </w:r>
    </w:p>
    <w:p w:rsidR="002F39A4" w:rsidRPr="002F39A4" w:rsidRDefault="002F39A4" w:rsidP="002F39A4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color w:val="333333"/>
          <w:lang w:eastAsia="ru-RU"/>
        </w:rPr>
        <w:t>В </w:t>
      </w:r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ООО «Золотая осень»</w:t>
      </w:r>
      <w:r w:rsidRPr="002F39A4">
        <w:rPr>
          <w:rFonts w:ascii="Helvetica" w:eastAsia="Times New Roman" w:hAnsi="Helvetica" w:cs="Helvetica"/>
          <w:color w:val="333333"/>
          <w:lang w:eastAsia="ru-RU"/>
        </w:rPr>
        <w:t> ждут для трудоустройства ветеринарного врача (заработная плата - от 70 тыс. до 100 тыс. рублей).</w:t>
      </w:r>
    </w:p>
    <w:p w:rsidR="002F39A4" w:rsidRPr="002F39A4" w:rsidRDefault="002F39A4" w:rsidP="002F39A4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color w:val="333333"/>
          <w:lang w:eastAsia="ru-RU"/>
        </w:rPr>
        <w:t>В </w:t>
      </w:r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ООО «</w:t>
      </w:r>
      <w:proofErr w:type="spellStart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Дубровское</w:t>
      </w:r>
      <w:proofErr w:type="spellEnd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»</w:t>
      </w:r>
      <w:r w:rsidRPr="002F39A4">
        <w:rPr>
          <w:rFonts w:ascii="Helvetica" w:eastAsia="Times New Roman" w:hAnsi="Helvetica" w:cs="Helvetica"/>
          <w:color w:val="333333"/>
          <w:lang w:eastAsia="ru-RU"/>
        </w:rPr>
        <w:t> требуется водитель автомобиля (КАМАЗ) (заработная плата - от 50 тыс. до 60 тыс. рублей).</w:t>
      </w:r>
    </w:p>
    <w:p w:rsidR="002F39A4" w:rsidRPr="002F39A4" w:rsidRDefault="002F39A4" w:rsidP="002F39A4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color w:val="333333"/>
          <w:lang w:eastAsia="ru-RU"/>
        </w:rPr>
        <w:t>В </w:t>
      </w:r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ООО «</w:t>
      </w:r>
      <w:proofErr w:type="spellStart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Яровское</w:t>
      </w:r>
      <w:proofErr w:type="spellEnd"/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»</w:t>
      </w:r>
      <w:r w:rsidRPr="002F39A4">
        <w:rPr>
          <w:rFonts w:ascii="Helvetica" w:eastAsia="Times New Roman" w:hAnsi="Helvetica" w:cs="Helvetica"/>
          <w:color w:val="333333"/>
          <w:lang w:eastAsia="ru-RU"/>
        </w:rPr>
        <w:t> примут на работу главного ветеринарного врача (заработная плата - от 50 тыс. до 60 тыс. рублей) и трактористов </w:t>
      </w:r>
      <w:r w:rsidRPr="002F39A4">
        <w:rPr>
          <w:rFonts w:ascii="Helvetica" w:eastAsia="Times New Roman" w:hAnsi="Helvetica" w:cs="Helvetica"/>
          <w:color w:val="333333"/>
          <w:lang w:eastAsia="ru-RU"/>
        </w:rPr>
        <w:br/>
        <w:t>(заработная плата - от 55 тыс. до 60 тыс. рублей).</w:t>
      </w:r>
    </w:p>
    <w:p w:rsidR="002F39A4" w:rsidRPr="002F39A4" w:rsidRDefault="002F39A4" w:rsidP="002F39A4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color w:val="333333"/>
          <w:lang w:eastAsia="ru-RU"/>
        </w:rPr>
        <w:t>- Ярмарка трудоустройства - это отличная возможность пообщаться сразу с несколькими работодателями. Сравнить условия труда, узнать о новых профессиях и мерах поддержки, получить консультацию по составлению резюме, построению карьерной траектории, по размещению вакансий и получению разной полезной информации на Единой цифровой </w:t>
      </w:r>
      <w:hyperlink r:id="rId4" w:history="1">
        <w:r w:rsidRPr="002F39A4">
          <w:rPr>
            <w:rFonts w:ascii="Helvetica" w:eastAsia="Times New Roman" w:hAnsi="Helvetica" w:cs="Helvetica"/>
            <w:color w:val="4396BB"/>
            <w:lang w:eastAsia="ru-RU"/>
          </w:rPr>
          <w:t>платформе «Работа России»,</w:t>
        </w:r>
      </w:hyperlink>
      <w:r w:rsidRPr="002F39A4">
        <w:rPr>
          <w:rFonts w:ascii="Helvetica" w:eastAsia="Times New Roman" w:hAnsi="Helvetica" w:cs="Helvetica"/>
          <w:color w:val="333333"/>
          <w:lang w:eastAsia="ru-RU"/>
        </w:rPr>
        <w:t> - комментирует директор центра занятости населения </w:t>
      </w:r>
      <w:r w:rsidRPr="002F39A4">
        <w:rPr>
          <w:rFonts w:ascii="Helvetica" w:eastAsia="Times New Roman" w:hAnsi="Helvetica" w:cs="Helvetica"/>
          <w:b/>
          <w:bCs/>
          <w:color w:val="333333"/>
          <w:lang w:eastAsia="ru-RU"/>
        </w:rPr>
        <w:t>Ирина Бойченко.</w:t>
      </w:r>
    </w:p>
    <w:p w:rsidR="002F39A4" w:rsidRPr="002F39A4" w:rsidRDefault="002F39A4" w:rsidP="002F39A4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color w:val="333333"/>
          <w:lang w:eastAsia="ru-RU"/>
        </w:rPr>
        <w:t>– Кроме предложений по трудоустройству и знакомства с сервисами и мерами поддержки в сфере занятости у нас запланированы активности для школьников, - продолжает Ирина Анатольевна. -  В трех местных организациях для них готовы провести экскурсии. Надеемся, что это поможет ребятам наметить шаги к профессиональному будущему.</w:t>
      </w:r>
      <w:r w:rsidR="005C38AD">
        <w:rPr>
          <w:rFonts w:ascii="Helvetica" w:eastAsia="Times New Roman" w:hAnsi="Helvetica" w:cs="Helvetica"/>
          <w:color w:val="333333"/>
          <w:lang w:eastAsia="ru-RU"/>
        </w:rPr>
        <w:t xml:space="preserve"> Приглашаем соискателей работы на ярмарку.</w:t>
      </w:r>
    </w:p>
    <w:p w:rsidR="002F39A4" w:rsidRPr="002F39A4" w:rsidRDefault="002F39A4" w:rsidP="002F39A4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2F39A4">
        <w:rPr>
          <w:rFonts w:ascii="Helvetica" w:eastAsia="Times New Roman" w:hAnsi="Helvetica" w:cs="Helvetica"/>
          <w:color w:val="333333"/>
          <w:lang w:eastAsia="ru-RU"/>
        </w:rPr>
        <w:t>Программа ярмарки во всех городах и районах края - </w:t>
      </w:r>
      <w:hyperlink r:id="rId5" w:history="1">
        <w:r w:rsidRPr="002F39A4">
          <w:rPr>
            <w:rFonts w:ascii="Helvetica" w:eastAsia="Times New Roman" w:hAnsi="Helvetica" w:cs="Helvetica"/>
            <w:color w:val="4396BB"/>
            <w:lang w:eastAsia="ru-RU"/>
          </w:rPr>
          <w:t>здесь</w:t>
        </w:r>
      </w:hyperlink>
      <w:r w:rsidRPr="002F39A4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4F093C" w:rsidRDefault="004F093C"/>
    <w:sectPr w:rsidR="004F093C" w:rsidSect="004F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F39A4"/>
    <w:rsid w:val="002F39A4"/>
    <w:rsid w:val="004F093C"/>
    <w:rsid w:val="005C38AD"/>
    <w:rsid w:val="006D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2F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39A4"/>
    <w:rPr>
      <w:b/>
      <w:bCs/>
    </w:rPr>
  </w:style>
  <w:style w:type="paragraph" w:styleId="a4">
    <w:name w:val="Normal (Web)"/>
    <w:basedOn w:val="a"/>
    <w:uiPriority w:val="99"/>
    <w:semiHidden/>
    <w:unhideWhenUsed/>
    <w:rsid w:val="002F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3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460">
          <w:marLeft w:val="0"/>
          <w:marRight w:val="253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ject4732543.tilda.ws/" TargetMode="Externa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2025-04-14T08:52:00Z</dcterms:created>
  <dcterms:modified xsi:type="dcterms:W3CDTF">2025-04-15T08:30:00Z</dcterms:modified>
</cp:coreProperties>
</file>